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ambitious software engineer with over 11 years of experience in web and mobile applications, specializing in Javascript, Typescript, and React frameworks. Proven track record of leading technical teams and developing high-performance applications with modern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Next.js, Express,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&amp; Graphics:</w:t>
      </w:r>
      <w:r w:rsidRPr="00745DD3">
        <w:rPr>
          <w:rFonts w:ascii="Roboto Light" w:eastAsia="Roboto Light" w:hAnsi="Roboto Light" w:cs="Roboto Light"/>
          <w:color w:val="404040" w:themeColor="text1" w:themeTint="BF"/>
          <w:sz w:val="20"/>
          <w:szCs w:val="20"/>
        </w:rPr>
        <w:t xml:space="preserve"> WebGL, Three.js, Babylon.js, GLTF, Canvas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APIs:</w:t>
      </w:r>
      <w:r w:rsidRPr="00745DD3">
        <w:rPr>
          <w:rFonts w:ascii="Roboto Light" w:eastAsia="Roboto Light" w:hAnsi="Roboto Light" w:cs="Roboto Light"/>
          <w:color w:val="404040" w:themeColor="text1" w:themeTint="BF"/>
          <w:sz w:val="20"/>
          <w:szCs w:val="20"/>
        </w:rPr>
        <w:t xml:space="preserve"> REST, GraphQL, MongoDB, PostgreSQL,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talented 5-person web development team to innovate and build captivating features for the IKEA Kreativ 3D web app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engagement and satisfaction through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architectures effectively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w:t>
      </w:r>
      <w:r w:rsidRPr="00745DD3">
        <w:rPr>
          <w:rFonts w:ascii="Roboto Light" w:eastAsia="Roboto Light" w:hAnsi="Roboto Light" w:cs="Roboto Light"/>
          <w:b/>
          <w:bCs/>
          <w:color w:val="404040" w:themeColor="text1" w:themeTint="BF"/>
          <w:sz w:val="20"/>
          <w:szCs w:val="20"/>
        </w:rPr>
        <w:t xml:space="preserve">3D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the app's visual and interactive capabilities for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cross-functional roadmaps with distributed teams to optimize workflow efficiency and product stability while consulting closely with IKEA stakeholders for seamless integration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in software development such as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review processes, and automated testing frameworks, leading to improved team performance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Geomagical's collaborative culture by facilitating regular team meetings, knowledge sharing sessions, and mentorship programs that promoted growth and learning among junior developers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cutting-edge web development tools and methodologies, encouraging a culture of innovation and continuous improvement within the web engineering team, resulting in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scalable production code, ensuring stability through comprehensive testing strategies and performance optimization techniques, addressing complex engineering challenges on a consistent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loops into the development cycle, translating customer insights into actionable feature builds, which resulted in improved customer retention and application usage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participated in code reviews, contributing to a culture of excellence and shared learning, leading to higher quality deliverables across projects handled by the tech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web applications, focusing on scalability and availability, and leveraging microservice architectures for enhanced system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intuitive UI/UX experiences that align with user expectations, effectively balancing functionality and aesthetics in the design process of innovative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 fostering a collaborative environment conducive to personal and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critical issues and bugs in production systems, employing problem-solving skills and keeping the application performing optimally under varying workloads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strategy discussions, contributing insights on market trends in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proposing solutions to align the product with the evolving demands of the mid to high-scale consumer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effective training sessions on new technologies and tools, ensuring the team remains updated on industry advancements and equipped with the latest knowledge to maintain a competitive 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results-oriented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aligned with the company's strategic direction and ensured robust performance across product offerings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interfaces while mentoring junior developers,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creating a culture of collaboration and knowledge transfer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implementation of RESTful services empowering front-end applications, employing effective communication skills to bridge cross-functional teams and ensure cohesive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scrum meetings and facilitated continuous integration within the development team, effectively reducing project timelines and increasing the team's ability to adapt to changing project requirements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while playing a pivotal role in resolving complex technical challenges, demonstrating versatility in problem-solving while addressing customer needs promptly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testing teams to establish quality assurance processes ensuring that products met high standards of performance and usability before launch,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provided constructive feedback to peers, enabling a culture of high-quality code and adherence to best practices, while driving successful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efficient project tracking and resource management, optimizing the workflows and enhancing productivity within the development team's ecosystem of tools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UIs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user engagement through innovative design patterns and responsive layouts, improving application usability across diverse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internal coding standards and best practices, facilitating onboarding processes and technical onboarding sessions for new developers joining the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agile ceremonies and retrospectives, contributing collective insights that enabled continuous improvement in team dynamics and project management methodologies adopted within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analytics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front-end applications delivering insights on user behavior, thus influencing the product roadmap based on usage patterns observed from gathered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