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professional with over 11 years of experience in software development, focusing on web and mobile applications. Skilled in ServiceNow development, programming, and customer interactions with strong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C#, Python, HTML/CSS, SQL, TypeScript,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Angular, React, Vue.js, Bootstrap, ServiceNow, REST,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Ansible,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MSSQL, SQLite,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Management, GraphQL, Webhook, ServiceNow Integrations, Data Transformation, API Gateway, Web Services, HTTP/SOAP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complex technical systems and deployed enhancements through effective coding practices within a diverse team environment, proving high adaptability and collaborative skills in challenging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daily to address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communication and relationship building to cultivate trust and disseminate knowledge on system functionalities and processes essential for effective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comprehensive documentation for client interactions and system changes, focusing on clarity to promote understanding among technical and non-technical stakeholders, thus pushing forward best practices and process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commitment to continuous learning by exploring the latest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industry best practices while mentoring junior engineers, instilling foundational technical skills for their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adeptly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with customer requirements to enhance operational efficiency, demonstrating a keen ability to foresee potential challenges early in the project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integrations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REST/SOAP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while ensuring data accuracy and flow between various systems, showcasing a deep understanding of both client needs and operational imperatives.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interfaces, aligning technical solutions with business goals while meeting stringent client specifications and enhancing overall product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conducted root cause analysis on performance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devised strategic improvements to bolster user experience and minimize downtime for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robust ITIL practices to ensure seamless transitions for system upgrades and modifications, significantly lowering risk and improving response time for customer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aimed at coaching team members and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thus fostering a culture of knowledge-sharing and professional growth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bi-directional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security controls and data integrity across platforms, ensuring compliance with organizational standards for systems communications and user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code efficiencies and minimize regression issues, thereby sustaining high-quality delivery timelines while enhancing the overall testing environment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client-side scripting mechanisms for better performance and usability, adopting best practices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ensure high fidelity in development efforts carrying forward client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contributing insights based on practical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guide the product direction towards evolving market needs and innovative solutions inline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analytics setups, developing dashboards that showcase key performance indicators to clients, aiding them in deriving actionable insights from their workplace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a collection of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modern development practices applicable to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within agile teams by participating in regular meetings, contributing valuable input based on technical knowledge and fostering open dialogue to streamline project paths and overcome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 functionality through rigorous coding and debugging practices, significantly reducing error rates and improving user satisfaction as stakeholders benefited from timely modifications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by deploying and scaling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availability and sustainability that aligned with business objectives across various service levels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client relationships through regular follow-ups on existing projects, by effectively communicating intricate technical concepts in user-friendly terms that created transparency and trust throughout diverse engagement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software,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repositories, enabling team collaboration by tracking changes and facilitating seamless integrations across software development cycles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 sessions for code consistency and quality assurance, advocating for best practices while ensuring that the team adhered to industry standards and corporate best practices during project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techniques to enhance existing services and expand overall capabilities, demonstrating the flexibility to adapt to changing project requirements effectively as needed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optimization of application performance across various environments, employing both automated and manual tests to ensure effective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insights drawn from professional experience, fostering a collaborative learning environment that encouraged knowledge transfer, innovation, and individual skillset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processes through an iterative feedback loop that incorporated user and stakeholder input, driving significant enhancements in both functionality and end-user engagement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team goals through meticulous organization and strong communication skills, ensuring that project milestones were met and anticipations aligned between technical aspirations and business objectives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