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focused on web and mobile applications. Skilled in designing, developing, and implementing innovative solutions leveraging modern technology stacks and best practices. Committed to fostering teamwork, embracing change, and delivering exceptional value through quality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C#, Java, Python, C++, Ruby,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Angular, Node.js, React, Vue.js, ASP.NET, Django, Flask,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Technologies:</w:t>
      </w:r>
      <w:r w:rsidRPr="00745DD3">
        <w:rPr>
          <w:rFonts w:ascii="Roboto Light" w:eastAsia="Roboto Light" w:hAnsi="Roboto Light" w:cs="Roboto Light"/>
          <w:color w:val="404040" w:themeColor="text1" w:themeTint="BF"/>
          <w:sz w:val="20"/>
          <w:szCs w:val="20"/>
        </w:rPr>
        <w:t xml:space="preserve"> AWS, GCP, Docker, Kubernetes, Terraform, Git, Jira,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Microsoft SQL Server, Oracle, Firebase,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Deployment:</w:t>
      </w:r>
      <w:r w:rsidRPr="00745DD3">
        <w:rPr>
          <w:rFonts w:ascii="Roboto Light" w:eastAsia="Roboto Light" w:hAnsi="Roboto Light" w:cs="Roboto Light"/>
          <w:color w:val="404040" w:themeColor="text1" w:themeTint="BF"/>
          <w:sz w:val="20"/>
          <w:szCs w:val="20"/>
        </w:rPr>
        <w:t xml:space="preserve"> JUnit, Selenium, Jest, Karma, Mocha, Cypress, Postman, SonarQube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high-level systems analysis and implemented efficient and cost-effective software solutions to support organizational goals, focusing on enhancing customer experience utilizing </w:t>
      </w:r>
      <w:r w:rsidRPr="00745DD3">
        <w:rPr>
          <w:rFonts w:ascii="Roboto Light" w:eastAsia="Roboto Light" w:hAnsi="Roboto Light" w:cs="Roboto Light"/>
          <w:b/>
          <w:bCs/>
          <w:color w:val="404040" w:themeColor="text1" w:themeTint="BF"/>
          <w:sz w:val="20"/>
          <w:szCs w:val="20"/>
        </w:rPr>
        <w:t xml:space="preserve">modern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phases, guiding junior engineers in best practices of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planning sprints and facilitating daily stand-ups to maintain project momentum in a collaborative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numerous applications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code that adheres to industry standards and best practices through rigorous code reviews and peer feedback loops.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transition to a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leveraging tools such as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 significantly enhancing development workflow and release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coached team members on software design patterns and principles, promoting knowledge transfer to ensure effective problem resolution and innovative solution generation during complex project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problem definition and root cause analysis to identify opportunities for process improvements, utilizing data-driven insights to recommend and implement effective technological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nurtured relationships with cross-functional teams to consult on business needs, effectively aligning </w:t>
      </w:r>
      <w:r w:rsidRPr="00745DD3">
        <w:rPr>
          <w:rFonts w:ascii="Roboto Light" w:eastAsia="Roboto Light" w:hAnsi="Roboto Light" w:cs="Roboto Light"/>
          <w:b/>
          <w:bCs/>
          <w:color w:val="404040" w:themeColor="text1" w:themeTint="BF"/>
          <w:sz w:val="20"/>
          <w:szCs w:val="20"/>
        </w:rPr>
        <w:t xml:space="preserve">Technology roadmaps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organizational objectives while maintaining stakeholder communication at all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reviewed performance metrics of developed applications to pinpoint potential improvements, employing industry best practices and emerging technology trends to optimize operational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knowledge groups, staying ahead of technology trends and incorporating learned best practices into everyday developmental operations to maintain competitive advantage.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project estimation and feasibility analysis, evaluating potential risks and impacts while advising on resource allocation based on technical insights and experienced judgment.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user feedback into design and development processes, ensuring the final product aligns closely with user needs and enhances overall customer satisfaction with digital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learning by organizing knowledge-sharing sessions, enabling team members to stay updated with the latest technologies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automated testing frameworks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software reliability and accelerating the deployment pace through comprehensive testing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owners to define project scope, functionalities, and timelines, transforming requirements into actionable tasks for effective progress tracking and transparent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robust application deployment, ensuring seamless scalability and performance while minimizing downtime in production environments.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design and development of web applications with focus on user experience and functionality,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significantly to efficient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features in an Agile environment, attending daily stand-ups and sprint reviews to ensure alignment of development tasks with team goals, enhancing software quality and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of applications, employing analytical skills to identify issues and devise creative solutions that addressed complex technical challenges during deployment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architecture discussions, effectively collaborating with peers to ensure adherence to best coding practices and the use of appropriate design patterns in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that facilitated seamless integration of various application services, utilizing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they met performance and security standards through rigorous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project management, streamlining workflow processes and maintaining clear documentation of changes made during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developing responsive designs and optimizing web applications for performance across various devices using frameworks like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Foundation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and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team’s knowledge base by documenting processes and best practices, facilitating onboarding of new hires and fostering a culture of continuous improvement in the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functionality by integrating third-party services such as payment gateways and social media APIs, demonstrating flexibility and responsiveness to changing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and conducted regular system audits, systematically improving functionality and implementing solutions to enhance user satisfaction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for requirement gathering and analysis, ensuring solutions developed were closely aligned with business objectives and user needs, improving project success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high-quality documentation for system designs and project methodologies, which provided a roadmap for stakeholders and team members during development sprints.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