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specializing in web and mobile applications. Proficient in Angular, TypeScript, C#, AWS, and other relevant technologies. Strong collaborator and mentor, committed to driving technical excellence and leading through innovation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HTML5, CSS3, JavaScript, Sass, StencilJS, Webpack,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C#, ASP.NET Core, API Development, GraphQL, SQL, Entity Framework Core,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 CI, Argo CD, AWS Lambda, Serverless Framework,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Karma, Protractor, Cypress, Selenium, Mocha, Chai,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Services, AWS S3, AWS API Gateway, AWS CloudFormation, Google Cloud Platform,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Slack, Zoom,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major feature releases by driving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user experiences and aligning with rapidly evolving industry best practices within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architecture discussions to define the initial guidelines and standards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code quality and improved overall team productivity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a culture of knowledge sharing and continuous improvement which contributed to team cohesion and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cross-disciplinary teams, leveraging clear communication strategies to address technical challenges and drive successful project outcomes, notably through consensus building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document robust API endpoints, contributing to increased functionality and integration with existing systems while ensuring adherence to architectural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CI/CD pipeline that significantly improved the efficiency of application deployment processes, reducing downtime and expediting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that emphasized best practices and adherence to standards, fostering an environment of open feedback and continuous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the development workflow by enhancing internal tools and practices, addressing areas like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higher test coverage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third-party services by designing RESTful APIs, which facilitated seamless interaction between frontend applications and backend services while ensuring robust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maintainability of legacy systems through thoughtful refactoring of existing codebases, focusing on modular design patterns and optimizing performance through targeted architectural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tracked industry trends related to web application development, sharing insights with peers to encourage innovation and drive the adoption of emerging technologies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atmosphere within the team, promoting open discussions and collaboration, which enabled members to thrive and innovate collectively amid tight deadlines and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product owners to identify key challenges and translate business requirements into technical deliverables, ensuring alignment with organizational goals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system designs and processes for peer review, ensuring clarity and reducing onboarding time for new engineers and project contributors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the technical debt through planned retrospectives, identifying code quality issues and establishing actionable steps for improvement to enhance long-term project sustainability.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contribute to multiple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relational databases, delivering impactful features that enhanced user engagement and business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environment,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iterate on product designs rapidly, providing timely updates and fostering adaptive planning and transparent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applications by utilizing modern JavaScript frameworks,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solid user interface principles and enhancing the overall aesthetic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robust data access layers that ensured efficient data retrieval while maintaining high levels of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transform wireframes into high-fidelity interactive prototypes,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creating a seamless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improvement processes by advocating for and implementing test-driven development practices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reducing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cloud solutions,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scalability, reducing operational costs, and improving system reliability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coding standards to build services that enhanced CRUD operations across various platforms, ensuring efficient data flow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training sessions to elevate the technical understanding of team members, fostering skill enhancements and enriching the team’s overall capabilities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quality assurance measures, conducting thorough tests across multiple devices and platforms to ensure products met user expectations and operational requirements without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share expertise in emerging technologies, including cloud computing and microservices, encouraging the adoption of best practices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projects efficiently and maintain clean repositories, ensuring that all code changes were traceable and well-documented.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