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software engineer with over 11 years in developing web and mobile applications, specializing in React Native, JavaScript, and TypeScript. Proven ability to lead complex projects and mentor team members while maintaining high standards of code quality. Strong experience with trading platforms, emphasizing collaborative skills and innovative problem solving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 Native, Next.js, Node.js,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Networking:</w:t>
      </w:r>
      <w:r w:rsidRPr="00745DD3">
        <w:rPr>
          <w:rFonts w:ascii="Roboto Light" w:eastAsia="Roboto Light" w:hAnsi="Roboto Light" w:cs="Roboto Light"/>
          <w:color w:val="404040" w:themeColor="text1" w:themeTint="BF"/>
          <w:sz w:val="20"/>
          <w:szCs w:val="20"/>
        </w:rPr>
        <w:t xml:space="preserve"> GraphQL, RESTful APIs, WebSockets, Firebase,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Jest,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DevOps:</w:t>
      </w:r>
      <w:r w:rsidRPr="00745DD3">
        <w:rPr>
          <w:rFonts w:ascii="Roboto Light" w:eastAsia="Roboto Light" w:hAnsi="Roboto Light" w:cs="Roboto Light"/>
          <w:color w:val="404040" w:themeColor="text1" w:themeTint="BF"/>
          <w:sz w:val="20"/>
          <w:szCs w:val="20"/>
        </w:rPr>
        <w:t xml:space="preserve"> Git, CI/CD, Jira, Agile, 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Objective-C, Kotlin, Swift, Android Studio, Xcode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both iOS and Android platforms through meticulous attention to detail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to create and maintain complex software systems, focusing on high-performance capabilities that cater to professional trading environments while implementing agile methodologies and regular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and senior engineers, fostering an environment of learning and growth while helping team members improve their coding practices and project contributions with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discussions and strategic decisions, shaping product development by leveraging deep expertise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client-specific needs to propose targeted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architecture designs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techniques, thereby enhancing application reliability and maintainability across multifaceted project scopes over time, driving significant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optimize security, performance, and user interaction, contributing to substantial improvements in application responsiveness and user satisfaction ratings on the trading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frontend testing scripts with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product reliability and reduce the incidence of bugs in production, which significantly increased user trust and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collaborative projects with cross-functional teams, enhancing communication and operational workflows, leading to quicker feature releases and timely responses to client feedback through integrated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front-end build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improve application load times, resulting in an overall boost to user satisfaction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 initiatives within the engineering team, identifying inefficiencies in existing workflows and implementing innovative solutions that advanced project timelines and enhanced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system architecture and application setups, ensuring seamless knowledge transfer and onboarding for new engineers joining the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evolving </w:t>
      </w: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propose and implement enhancements that maintained the platform's competitive edge within the fast-paced crypto trading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feedback discussions, promoting a culture of quality and collaboration while adhering to strict timelines and aligning with the team’s strategic objectives and client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the latest trends in </w:t>
      </w:r>
      <w:r w:rsidRPr="00745DD3">
        <w:rPr>
          <w:rFonts w:ascii="Roboto Light" w:eastAsia="Roboto Light" w:hAnsi="Roboto Light" w:cs="Roboto Light"/>
          <w:b/>
          <w:bCs/>
          <w:color w:val="404040" w:themeColor="text1" w:themeTint="BF"/>
          <w:sz w:val="20"/>
          <w:szCs w:val="20"/>
        </w:rPr>
        <w:t xml:space="preserve">mobile app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standards, furthering the team's knowledge base and skills in </w:t>
      </w: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for improved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on existing applications, implementing findings to optimize backend calls, reduce latency, and provide a smoother trading experience for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user-centered design and functionality for enterprise-grade services that improved overall performance standards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deliver high-quality, maintainable code, embracing best practices and strategies that minimized technical debt while maximizing production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frontend build pipelines and tooling, including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processes that streamlined development workflows and enhanced application optimization for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 expansive library of reusable </w:t>
      </w:r>
      <w:r w:rsidRPr="00745DD3">
        <w:rPr>
          <w:rFonts w:ascii="Roboto Light" w:eastAsia="Roboto Light" w:hAnsi="Roboto Light" w:cs="Roboto Light"/>
          <w:b/>
          <w:bCs/>
          <w:color w:val="404040" w:themeColor="text1" w:themeTint="BF"/>
          <w:sz w:val="20"/>
          <w:szCs w:val="20"/>
        </w:rPr>
        <w:t xml:space="preserve">React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development time for future projects while fostering consistency across multiple applications and improving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rigorous testing and debugging practices, employing automated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manual validation to meet the highest quality standards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focusing on the latest trends in </w:t>
      </w:r>
      <w:r w:rsidRPr="00745DD3">
        <w:rPr>
          <w:rFonts w:ascii="Roboto Light" w:eastAsia="Roboto Light" w:hAnsi="Roboto Light" w:cs="Roboto Light"/>
          <w:b/>
          <w:bCs/>
          <w:color w:val="404040" w:themeColor="text1" w:themeTint="BF"/>
          <w:sz w:val="20"/>
          <w:szCs w:val="20"/>
        </w:rPr>
        <w:t xml:space="preserve">developing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team practices regarding user interactivity and experience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APIs for enhanced performance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speedy data retrieval and integration with external platforms while adhering to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standards and performance optimization, nurturing a collaborative team culture dedicated to growth and continuous improvement in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design APIs for various applications, ensuring scalability and maintainability in line with project requirements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technical knowledge through continual learning in frontend technologies, actively participating in community discussions and contributing to open-source projects to hone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application documentation and user guides, ensuring clarity in system designs and facilitating smooth transitions for maintenance and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 processes, providing constructive feedback, and ensuring alignment with established coding standards while fostering a strong collaborative environment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