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building scalable user interfaces using React, TypeScript, and CSS, with a strong emphasis on agile methodology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Playwright,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Storybook,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Sentry, Google Analytics, Lighthouse,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compatibility across diverse browser platforms and devices with a user-focused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into existing applications, resulting in better state management and reduced component complexity, contributing to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and end-to-end test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while reducing the incidence of production defects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 to foster knowledge sharing, encourage best practices, and uphold standards for coding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UX designers to translate design concepts into functional prototypes,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user experience goals and accessibility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for global state management within large-scale applications to facilitate seamless data sharing across components while optimizing performance through selective rendering and memoization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decision-making processes that strengthened the codebase, integrating insights from industry trends and creating scalable solutions to accommodate growing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UI components and facilitate better collaboration with designers, ensuring consistency in the visual design across different sections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integrate modern frontend development techniques and optimizing practices that align with industry standards, thereby maintaining the product competitiveness in a rapidly evolving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workshops and informal training sessions aimed at advancing their technical skillset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leveraged telemetry and metrics systems to monitor application performance, ensuring that feedback loops were incorporated to drive continuous improvements in UI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builds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through the use of code splitting and efficient asset management, leading to a significant enhancement in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engagement with external teams to discuss and resolve inter-team dependencies, focusing on fostering productive communications and ensuring project milestones were met without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asynchronous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team members to enhance their skillsets and employ these methods effectively in their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orchestrated successful collaborations between cross-functional teams, resulting in projects being delivered on time while maintaining a high standard of quality and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established design systems, enabling a cohesive look and feel across various applications in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by implementing testing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 commitment to quality by ensuring that testing protocols were integrated into the CI/CD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architectural discussions to evaluate and recommend modern technologies, guiding the direction of team projects and enhancing overall application architecture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code practices and maintaining a clean history for streamlined project management and deployment cycles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transition efforts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fostering safer coding practices while leading knowledge share sessions for effective team adaptation to the new paradigm.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optimizing frontend assets, and ensuring faster load times in production environments through continuous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Scrum and Kanban, to prioritize tasks effectively, manage sprints, and ensure timely delivery of software projects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maintain high code quality and enforce best practices, encouraging a culture of continuous learning and improvement within the engineering team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to understand customer needs, translating findings into actionable development tasks that enriched user experience and increased application usability across varied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compatibility across browser versions, facilitating the accessibility of applications to a broader audience while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development and operations teams during project transitions, ensuring that infrastructure requirements align with frontend application needs for seamless releases and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retrospective meetings that prompted team discussions focused on identifying obstacles, leading to proactive solutions that enhanced both team morale and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