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designing and developing web and mobile applications. Specializing in React, TypeScript, and architectural design, I excel in leading projects and collaborating across teams to deliver high-quality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Styled Components,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Tools/Platforms: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Jest, Docker,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Cloud/DevOps: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Firebase, Terraform,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Design/Architecture: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Design, Component Libraries, Microservices, RESTful APIs,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clean architecture, while implementing responsive design principles to enhance user experience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decisions for front-end systems, including the creation of shared component libraries and multi-project repo structuring to improve code reuse and maintainability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iterate on intuitive, user-friendly interfaces, ensuring accessibility standards were met and enhancing the overall product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high-impact projects, including the internal Admin App, implementing efficient component design that streamlined operations for property management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tools for property managers by integrating user feedback, which led to a substantial improvement in usability and satisfaction rates among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front-end coding standards and best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and testing frameworks that improved deployment times and reduced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architecture, fostering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providing constructive feedback that improved code quality and knowledge sharing among team members, facilitating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deployment processes by introducing automated testing and build workflows, significantly reducing time spent on manual QA processes and increasing deployment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enabling backend connectivity and improving the overall application performance and scalability through effective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collaboration, leading to the successful launch of multiple major features that aligned with business goals and user needs, enhancing product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front-end systems, ensuring that all processes and designs were clearly communicated and accessible for future reference and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promote transparency and adaptive planning within the team, effectively prioritizing tasks to meet project objectives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containerizing applications, managing consistent development environments and improving deployment workflows, contributing to overall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the overall engineering culture by promoting a strong emphasis on code quality and performance through collective ownership and collaborative problem-solving.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development of dynamic user interfaces that significantly improved user engagement and satisfaction through innovative design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pages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pre-processors to ensure cross-browser compatibility and adherence to modern web standards, crafting seamless experiences for all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design and consume RESTful APIs, ensuring effective data integration and communication between front-end and backend services, enhancing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reliability and maintaining a high standard of code quality across multiple projects and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Agile/Scrum processes, actively engaging in sprint planning, retrospective meetings, and daily stand-ups to ensure project alignment and timely delivery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and dashboards that allowed managers to visualize key metrics, streamlining reporting processes and providing actionable insights for business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user documentation and technical specifications, enabling better onboarding experiences for new hires and improving team productivity through shared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design systems and best practices for UI/UX, fostering a collaborative environment and improving overall product cohesion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establish style guides and UI components, ensuring all development adhered to the defined visual language and accessibility guidelines, enhancing the user interface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development techniques to adapt rapidly to changing project requirements, driving continuous improvement and fostering a culture of innovation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source control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version control management, ensuring streamlined collaboration and tracking changes effectively across multiple projects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peer code reviews, promoting best practices in design, coding standards, and documentation, which improved the team's collective expertise and code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