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focusing on web and mobile applications. Proven expertise in QA processes, test automation, and collaboration within Agile teams, striving to streamline production, enhance product quality, and improve user satisfaction through effective testing strategies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SQL, Java, HTML/CSS,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Test Cafe, Selenium, Jest, Mocha, Postman, Jasmine, Cypress, SoapUI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Docker, Kubernetes, CircleCI, Travis CI, Azure DevOps,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SQLite, Redis, Microsoft SQL Server,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Waterfall, DevOps, Lean, Extreme Programming (XP), Test-Driven Development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maintained numerous automated testing scripts using </w:t>
      </w:r>
      <w:r w:rsidRPr="00745DD3">
        <w:rPr>
          <w:rFonts w:ascii="Roboto Light" w:eastAsia="Roboto Light" w:hAnsi="Roboto Light" w:cs="Roboto Light"/>
          <w:b/>
          <w:bCs/>
          <w:color w:val="404040" w:themeColor="text1" w:themeTint="BF"/>
          <w:sz w:val="20"/>
          <w:szCs w:val="20"/>
        </w:rPr>
        <w:t xml:space="preserve">Test Cafe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reliability across multiple application environments while exploring enhancements in technology integration for testing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automated testing scripts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standardize testing methodologies within the engineering team and enhance QA productivity through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Project Managers, and Scrum Masters to define and document clear user stories, ensuring that testing requirements and acceptance criteria consistently met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comprehensive defect log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issue resolution with developers while validating fixes ensuring all new product developments maintained high-quality standards of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diverse testing strategies and scenarios to yield optimal quality assurance results, integrating feedback from stakeholders for improved test coverage and regression analysis over multiple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issues during the development of new products, utilizing profiling tools and application monitoring to diagnose problems, leading to rapid iterations and improvements in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post-implementation efforts by providing continuous improvement recommendations with regards to systems and applications, fostering open communication channels with team members to facilitate effective resolution of ongoing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existing test procedures, identifying potential enhancement opportunities to improve QA efficiency, leading to increased throughput in production cycles and faster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sharing knowledge among peers about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encouraging adoption of methodological improvements within the team-based environment at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training and mentoring junior QA engineers on best practices for automated testing and effective use of toolsets,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regression testing procedures, resulting in the early identification of potential defects and subsequent avoidance of critical failures in production builds, contributing to overall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communication with cross-functional teams to align priorities around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individual responsibilities, and continuous delivery pipelines, promoting a culture of proactive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tests on RESTful and SOAP APIs, validating responses against the expected outcomes and improving the functionality and reliability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defect management process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maintain scripts and documentation leading to refined workflows and lowered overheads for maintaining QA standards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scopes and timelines, demonstrating both flexibility and a strong focus on delivering high-quality testing outputs and agile responses to unexpected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for diverse client needs, employing a range of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project success and client satisfaction even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lifecycle, ensuring strict adherence to best practices and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reliable and maintainable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functionality were consistently upheld throughout the development process and fostering a culture of testing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system requirements for new product features, resulting in increased transparency in project outcomes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performance tuning of various applications, leveraging profiling tools and code optimization techniques to enhance responsiveness and mitigate user-reported defects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to communicate progress and blockers, actively contributing to project planning and encouraging a collaborative team environment focused on achieving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identify future growth opportunities and product enhancements, aligning technical capabilities with market trends and customer needs for sustained business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document project versions efficiently, reducing friction in collaborative environments and facilitating a smooth deployment process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in software development practices and company procedures fostering skill growth and ensuring adherence to coding standards across the team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to protect sensitive data while complying with industry standards, enhancing customer trust and safeguarding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enhancements to existing codebases through refactoring and optimization efforts, decreasing technical debt and improving system maintainability significantly, ultimately benefiting project timelines and product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efforts to transition legacy systems to modern architectures, applying knowledge of design patterns and best practices in software engineering to refactor components for better scalability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