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the creation of scalable web and mobile applications. Proven knowledge in machine learning, data science, and innovative software engineering practices. Adept at leading complex projects with a strong focus on best practices and mentorship. Strong technical acumen in Python, MLOps, and cloud technologies, particularly AWS. Excels in collaborative environments, driving team success through engaging leadership and excellent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Scala, SQL,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 MLflow, Kubeflow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Kubernetes, AWS, Azure, GCP, Jupyter,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Pandas, NumPy, Apache Spark, Dask, Kafka, Hadoop,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CI/CD, DevOps, TDD, Pair Programming, Refactoring,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enhancing data science solutions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ensure optimal performance and scalability in a fast-paced environment's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high-performing solutions aligned with the latest industry trends in data science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ML solutions, focusing on deploying and maintaining models in production, significantly improving operational efficiency and product reliability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inclusive and knowledge-sharing environment for continuous learning and innovation in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defining and enforcing development standards, ensuring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while facilitating effective communication among team members to drive project success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complex software solutions, utilizing industry-leading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manageable deployments in diverse environments, promoting stable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to standardize processes and facilitate onboarding, making it easier for team members to navigate complex architecture and operate within established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to identify and evaluate new technologies, maintaining a competitive edge by integrating them into existing systems to enhance product capabilities and reliability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optimize and evaluate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efficiency in predictive performance, while sharing valuable insights gained throughout each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expert in the deployment and benchmarking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including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stringent cybersecurity application standards and industry demands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reproducible data analysis reports that support decision-making processes for product enhancements and new feature prioritization, contributing to overall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learning by keeping up-to-date with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discussions within the team about innovative applications and potential improvements in existing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brainstorming sessions to design innovative algorithms and models that apply sophisticated techniques for identified problems, pushing the envelope of common engineering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quality assurance and control in project development, leading to higher levels of customer satisfaction and reduced time to market for new features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integrations of advanced machine learning models into existing software products, providing exceptional user experiences and demonstrating adaptability to a rapidly changing technological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ensuring smooth user experiences and robust backend functionalities for diversified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analyze requirements and devise technical solutions, leveraging strong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abilities to address complex development challenges and deliver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continuous integration and deployment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proprietary tools that streamline development workflows, thereby increasing team productivity and project turnaround.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mentorship initiatives by conducting code reviews and fostering knowledge-sharing sessions aimed at enhancing junior developers' skills and reinforcing the adoption of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reliability and quality in software delivery, reducing bugs and enhancing user satisfaction through rigorous attention to detail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initial requirements gathering to deployment, while emphasizing iterative improvements and stakeholder engagement to achieve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efforts by participating in daily stand-ups, sprint planning, and retrospectives that facilitated smooth communication and timely project deliveries aligned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templates and libraries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future development efforts while ensuring adherence to coding standards and best practices across different projects undertaken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on existing applications, identifying bottlenecks and implementing solutions to improve speed and efficiency, greatly enhancing the user traffic handling capacity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projects focusing on emerging technologies that can be integrated into existing software ecosystems, actively contributing to innovation and enhanced product differentiation.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production issues by implementing monitoring solutions using platforms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performance and availability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translate functional requirements into technical solutions, showcasing strong communication skills while maintaining alignment with strategic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