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Proven expertise in PHP, JavaScript, and Salesforce platforms. Highly proficient in integrating third-party solutions and optimizing web properties for improved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Craft CMS, React, Node.js,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Postman, Adobe Suite,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Shopify, Experience Cloud, Bizzabo, Funraise, Contentful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Usability Testing, Performance Optimization, Cross-browser Testing, Mobile Testing, API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backend web development for multiple platforms, ensuring compliance with organizational standards while closely collaborating with marketing teams to align tech strategies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integrated, and maintained various third-party platforms, enhancing operational efficiencies and ensuring seamless user experiences across all IJM web properties.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solutions for digital campaigns that increased engagement, leveraging advanced functionality and technical knowledge to optimize performance and enhance revenue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web presence, utilizing industry best practices to ensure all developments adhere to governance policies and achieve optimal functionality according to digital strategy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rigorous training and support to global teams on backend systems and content management systems, enhancing their capacity to manage digital properties effectively and independently.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strategies for web optimization, including routine performance analysis and troubleshooting, which significantly boosted user satisfaction and retention rates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external technology vendors to assess and integrate innovative solutions that drive strategic improvements and ensure long-term sustainability of web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to support ongoing resource technology initiatives, facilitating knowledge sharing and upholding a culture of collaboration across diverse international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close communication with key stakeholders to provide updates on development timelines, deliverables, and any changes to web governance standards, fostering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for staff to ensure adherence to digital development processes, fostering a culture of excellence across all regional offices to maintain high-quality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tools to inform decisions and strategies, presenting findings to executives and stakeholders to guide resource allocation for future technology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transition to a more scalable content management system, driving improvements in the overall user experience and simplifying the backend workflow for regional offices.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cross-functional teams to brainstorm innovative technology solutions, facilitating creative problem-solving and enhancing project outcomes during high-stakes projects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the latest industry trends in web technologies and programming languages to continuously enhance the organization’s digital capacities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administration of the Content Management System (CMS), including user permission settings and content updates, ensuring data accuracy and compliance with external audience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with cross-functional teams to ensure optimal user experience and functionality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UI/UX for high-traffic applications, engaging in complex problem-solving to deliver responsive web designs and dynamic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marketing teams to tailor unique digital solutions that accurately reflect brand identity and engage target audiences effectively through engaging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application performance metrics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strategic adjustments that improved application load times and user engagement metrics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ensure robust software delivery, leading to increased deployment efficiency and significantly decreased bug resolution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facilitate data integration between various platforms, therefore improving inter-application communication and laying the groundwork for future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standards were adhered to while mentoring junior developers in best practices and coding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web standards, employing modern development best practices to improve system responsiveness and future expandability.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between developers and project managers, highlighting tech-related challenges and ensuring all team members stayed aligned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stakeholder meetings, providing insights into ongoing projects and potential improvements, thereby fostering a culture of transparency and collaboration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hires, introducing them to the web development lifecycle and essential tools, ultimately accelerating their onboarding process and enhancing team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maintaining and upgrading existing codebases,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 to streamline data handling and enhance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