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IT Application Support Analyst with over 11 years of experience in software development, specializing in delivering enterprise-level application support and engineering solutions for web and mobile applications. Proven expertise in troubleshooting, incident management, and enhancing system performance paired with a strong focus on client relationships and service delivery. Adept at collaborating with cross-functional teams to drive operational excellence and enhance digital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Go, Ruby, Shell Scripting,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Heroku,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Unix, Ubuntu, Red Hat, CentOS, VMware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ServiceNow, JIRA, REST API, MongoDB, Docker, Kubernetes, Apache Kafka,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Bitbucket, Ansible, Jenkins, Terraform, Monitoring Tools, Nagios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expert-level technical support for mission-critical applications while effectively managing client relationships and maintaining communication until incident resolution, enhancing overall satisfaction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root cause analysis of complex application incidents through deep diagnostics,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tools to ensure system stability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Engineering and Product Owners, utilizing agile methodologies to enhance digital platforms for stability and scalability to meet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improvement initiatives and automation strategies that streamlined IT service delivery processes, significantly reducing turnaround times and optimizing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critical application systems, managing alert notifications and participating in required shift rotations to uphold high service performance standards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analysts, fostering a culture of knowledge sharing and building team capabilities in incident management and troubleshooting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enhance security measures in cloud deployments, reinforcing compliance with U.S. Government security protocols in support of sensitive client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design decisions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greater flexibility and resilience for applications hosted in multi-cloud environments while meeting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processes for new clients onto the digital solution platform, ensuring smooth transitions and optimal user experiences through structured support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operational efficiency, enabling faster deployment cycles and increased collaboration amongst development and operations teams for effective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system documentation and standard operating procedures for ongoing support initiatives, ensuring knowledge retention and adherence to best practices across the support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new ticketing systems, fostering collaboration across teams and improving tracking and resolution of incidents, thereby reducing potential downtimes.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 for escalating critical incidents to engineering teams by developing effective communication protocols that expedite resolution and client notifications.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knowledge of industry trends and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 application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positioning the team to proactively address client needs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software tools and processes that enhance operational capabilities, ensuring the support organization remains at the forefront of technological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features in multi-tiered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enhancing the overall user experience and performance metrics of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project stakeholders and cross-functional teams to ensure alignment on development goals, resulting in timely deliveries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served as a key facilitator in sprint planning, daily stand-ups, and retrospectives, promoting collaboration and continuous improvement within the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code reviews and refactoring of existing codebases, ensuring applications adhered to the latest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 for software applications, enabling easier handover and maintenance for future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 and management, optimizing resource allocation and facilitating scalability as usage requirements fluctuated.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design, development, and deployment of RESTful APIs, facilitating robust integrations with third-party services and systems, enhancing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best practices for coding, testing, and deploying applications, fostering skills development and knowledge transfer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issues with existing applications through advanced troubleshooting techniques, improving system reliability and minimizing downtime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development lifecycle, which improved deployment frequency and reduced lead time for changes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mechanisms to adapt and enhance product features, ensuring alignment with client objectives and improving market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acceptance criteria and validate application functionality through comprehensive testing strategies, ensuring robust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