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designing and building web and mobile applications. Expertise in Java, Spring, Hibernate, and JavaScript frameworks including React and Angular. Adept at developing RESTful APIs, collaborating within Agile teams, and implementing CI/CD pipelines. Proven track record in enhancing application performance and scalability, alongside a strong foundation in enterprise software design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React, Angular, Node.js,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SOAP, GraphQL, Microservices,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Jenkins, Docker, Kubernetes,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Oracle,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high-volume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and alignment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business logic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communication between client and server-side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software teams in design discussions to shape new product features and platform capabilities, fostering a culture of innovation and excellence within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wrote unit tests and API integration tests to maximize code coverage and maintain high code quality across multiple applications built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scrum team of developers, mentoring team members and promoting effective communication and collaboration to overcome challenges and achieve project goals, enhancing overall team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performance enhancements for flagship products, analyzing system metrics and identifying bottlenecks to improve user experience and application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responsive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web applications for maximum efficiency and performance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prototyping of new software solutions, integrating proven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deployment efficiency and operational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with the DevOps team to set up CI/CD pipelines, ensuring efficient build processes and streamlined deployment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design patterns and practices, applying principles of SOLID and DRY to enhance maintainability and testability of the codebase, with emphasis on clean architecture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APIs and application features, improving onboarding processes for new developers and aiding ongoing maintenance efforts while adhering to software development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team-oriented environment, encouraging adaptability and continuous learning among developers to stay updated with industry trends and emerging technologies relevant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optimization techniques and worked on both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maintain integrity and efficiency of large datasets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provided ongoing support, ensuring that software solutions met business needs while also adapting to changing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tools to proactively manage application health and performance, facilitating faster diagnosis and resolution of potential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applying best coding practices to build reliable, scalable, and high-performing software solutions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participating in sprint planning and daily stand-ups, driving accountability and ensuring timely progress of project deliverables in alignment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interaction between the front-end and back-end components, ensuring robustness and adherence to industry standards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dynamic web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engaging user experiences while leveraging modern design patterns to separate concerns effectively within the UI layer.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reliability and maintainability while reducing manual testing overhead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DevOps practices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streamlining deployment cycles and reducing time-to-market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new team members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coding practices, and effective utilization of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impacting team dynamics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implemented improvements based on analysis of user feedback and system performance metrics, ensuring responsive and high-quality software delivery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cross-functional collaboration with QA and product teams, aligning on user stories and acceptance criteria, fostering a transparent development process and ensuring shared understanding of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configuration and deployment of various environments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application management and orchestration in compliance with industry standards and cloud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frameworks such as </w:t>
      </w:r>
      <w:r w:rsidRPr="00745DD3">
        <w:rPr>
          <w:rFonts w:ascii="Roboto Light" w:eastAsia="Roboto Light" w:hAnsi="Roboto Light" w:cs="Roboto Light"/>
          <w:b/>
          <w:bCs/>
          <w:color w:val="404040" w:themeColor="text1" w:themeTint="BF"/>
          <w:sz w:val="20"/>
          <w:szCs w:val="20"/>
        </w:rPr>
        <w:t xml:space="preserve">Log4j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SLF4J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debugging capabilities within applications, enhancing the ability to monitor and address issues swiftly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adapting the workflows and deliverable prioritization based on team capacity and project timelines, optimizing productivity and outcome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