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development and mobile applications. Expertise in a diverse array of technologies including NodeJS, MySQL, and Docker. Proven ability to deliver robust solutions in fast-paced environments, emphasizing collaboration and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JavaScript, PHP, Python, Java,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React, Angular, Vue.js, Bootstrap, jQuery,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PostgreSQL, NoSQL, MariaDB,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DigitalOcean, Cloudflare,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macOS, Windows, Ubuntu, CentOS, Debian, Arch Linux, Fedora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reliability under varying loads through strategic architecture and database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web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downtime while promoting continuous integration and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asynchronous processing, thereby improving system responsiveness and throughput in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query processes, significantly improving response times and enhancing user experiences for over a million daily visitors.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deployment, ensuring high availability and fault tolerance while monitoring applications for performance metrics to refine and streamline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mentoring junior developers, fostering a collaborative environment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integrations with other services and enhancing the overall ecosystem surrounding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and debugging on existing applications, applying industry best practices to resolve issues quickly and maintain user satisfaction across all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back-end systems to create robust, user-friendly interfaces that improve the customer experience and drive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trends, applying new knowledge to improve development processes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strong DevOps culture by implementing CI/CD pipelines,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deployments, resulting in faster release cycles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design patterns and SOLID principles in coding practices, leading to more maintainable codebases and reduced technical debt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ensuring product features align with business goals and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advanced profiling and monitoring techniques, significantly reducing latency and improving the user experience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members to experiment with new tools and frameworks, contributing to a dynamic and forward-thinking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diverse business needs while ensuring high levels of performance and user satisfaction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that supported user-facing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management and ensuring seamless communication between components of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intuitive user experiences that reduce friction and boost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tuning for applications, employing profiling tools to identify bottlenecks and implementing solutions that resulted in smoother operations and faster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within cross-functional teams, employing practices such as sprint planning and retrospectives to enhance project flow and adapt quickly to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web development practices, promoting knowledge sharing and continuous learning to build a stronger, more skilled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requirements in collaboration with stakeholders, transforming ideas into actionable development plans and ensuring alignment between technical implementation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strategies,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application functionality and mitigate the risk of defects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cross-team collaboration to ensure service oriented architecture principles were adhered to, enhancing the reusability and integration of various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third-party APIs into applications, expanding functionality and providing users with a more comprehensive set of features tailored to their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constructive feedback, fostering a quality-focused culture that prioritizes craftsmanship and continuous improvement of technical skills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both technical and end-user references, ensuring knowledge transfer and supportability of uses and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