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applications development. Strong foundation in full stack technologies with a focus on user experience, collaborating effectively in remote settings to deliver high quality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 1.x, HTML5, CSS3, Sass, TypeScript,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Apollo GraphQL, gRPC, Express.js, Spring Boot,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Oracle, MongoDB, MySQL, SQLite,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Monitoring/Logging: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Logstash, Datadog, New Relic, Sentry, Splunk, Elastic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experiences across devices and platforms, while actively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high-quality development practices by mentoring junior engineers and promoting code reviews and knowledge sharing sessions to enhance team capabilities and cohesiveness.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 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management while maintaining API performance and reliability under variable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streamline operations and improve productivity, integrating feedback from stakeholders to ensure usability and alignment with business objectives 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define technical requirements, achieving clarity on project scopes and delivery timelines through proactive communication and strategic planning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critical bugs and production issues proactively, applying debugging techniques and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functionality and enhance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development workflows through the adoption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fostering a culture of continuous integration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system architecture by proposing solutions that enabled better scalability and maintainability, aligning technical capabilities with business growth strategies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retrospectives, providing constructive feedback and promoting a culture of continuous improvement and innovation among team members, focusing on development best practices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opportunities to learn new technologies and implement best practices from industry trends, showcasing a curiosity and pragmatism in identifying ideal solutions to complex engineering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testing and improving application performance by implementing unit and integration testing strategies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robustness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UI/UX designs into functional applications, ensuring adherence to existing brand guidelines while enhancing usability and aesthetic appeal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communicate project statuses, challenges, and risk assessments, facilitating transparent communication and alignment of technical objectives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hiring initiatives by participating in the interviewing and onboarding of new engineering talent, implementing a strong candidate evaluation process and integrating newcomers into the workflow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knowledge transfer sessions to share insights and learnings from project developments with the wider team, promoting a culture of shared knowledge and collaborative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1.x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that enhanced user engagement and satisfaction while adhering to best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implement high-quality software solutions, integrating feedback from QA teams to refine functionality and ensure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that supported frontend needs while maintaining data integrity and exceptional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that emphasized best practices and quality metrics, contributing to a culture of excellence and continuous improvement across engineering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application performance through load testing and profiling, identifying bottlenecks and implementing effective solutions to enhance responsiveness and reliability, maintaining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providing insights based on hands-on experience with modern software development practices to guide one-time improvements and sustained evolvement of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to improve team productivity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serverless operations, effectively reducing overhead and streamlining daily tasks for engineering and analytics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logging and monitoring processes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proactively identify and remediate underpinning issues before impacting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version control strategies by implementing Git workflows that fostered consistency and collaboration among distributed teams during project development and execution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retrospective sessions to evaluate project outcomes, gathering insights and feedback for future improvement and collaboration on strategic engineering initiatives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training sessions to educate users on application functionalities, utilizing effective communication and problem-solving skills to enhance the customer experience and increase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improvement of algorithms and data structures through participation in team discussions aimed at optimizing application performance and tailoring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