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 am a results-driven software engineer with over 11 years of experience in developing intuitive and user-friendly web and mobile applications. My expertise lies in frontend development, particularly in leveraging React, TypeScript, and modern CSS techniques to deliver high-performance user interfaces. I excel at crafting complex applications that are not only functional but also enhance user interaction by making technology feel predictable and trustworthy. I am passionate about pioneering innovative solutions and continuously seeking to learn and implement emergent technologies alongside cloud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Angular, Svelte,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D3.js, Canvas API, SVG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Realtime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WebSocket, GraphQL, REST APIs, Firebase,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Browser DevTools, Lighthouse, Webpack, Babel, Code Splitting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JIRA, Slack, Notion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user interfaces for complex AI-driven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interfaces provided seamless interactions for diverse user groups with varying technical backgrounds.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high-performance real-time visualizations that successfully communicated agent status and decision-making processes, allowing non-technical users to easily understand complex data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visualization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performance optimization, including code splitting and lazy loading, to enhance the user experience of applications handling large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prototype solutions that aligned with the evolving landscape of user interface development, thus fostering a culture of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UI component libraries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agent-based interactions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standardize and streamline project delivery across the Labs department, facilitating quicker iteration cycles and feature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ensure that product designs were executed faithfully, enhancing user experience through consistent design practices and high aesthetic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asynchronous communication and documentation to improve team collaboration,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knowledge sharing and workflow management in a hybrid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experimentation within the team, advocating for iterative development models to refine prototypes into scalable solutions that address user needs as they arise.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quality reviews and established performance standards to promote adherence to accessibility guidelines and ensure that all users benefit from optimized product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brainstorming sessions that encouraged creativity and collaboration among team members, driving the exploration of new ideas and cutting-edge technologies for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developers, fostering a collaborative environment and encouraging their professional growth through hands-on guidance and knowledge sharing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Authenticated components with automated testing strategies, integrating tools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pipeline to uphold the highest standards of code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complex workflows that handle multiple agents working in parallel, ensuring consistency and clarity in user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conception of novel interfaces for autonomous systems, focusing on making them feel predictable and trustworthy through thoughtful design and proactive user feedback collection.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micro-interactions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animations to enhance user experiences, making complex workflows feel more intuitive through engaging user feedback mechanisms.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modern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cross-functional agile team, contributing to various projects that improved enterprise software usability and optimized internal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translate user requirements into functional web applications with a focus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visual design across projects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with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handling capabilities for frontend applications while adhering to industry security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frontend performance by conducting detailed reviews and employing best practices, enhancing load times and overall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and intuitive user interfaces that significantly improved the user journey across different platforms, addressing specific needs of business partners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micro-interactions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users with better feedback mechanisms, making interactions more engaging and informative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agility and adaptability in team processes by participating in daily stand-ups and sprint reviews, ensuring project goals were set and met within fast-paced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maintain application stability, improving deployment processes through continuous integration practices across several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meetings to discuss project timelines and deliverables, often serving as a bridge between technical and non-technical stakeholders for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identify and resolve potential bottlenecks in applications, improving end-user satisfaction with the responsiveness of applications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system architects to assess new technologies and approach enhancements for ongoing projects, ensuring alignment with the overall technical vision and goals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peer code review processes, consistently sharing insights focused on achieving better code quality and maintainability in line with best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