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specializing in developing user-centric web and mobile applications. Proven expertise in React, React Native, and JavaScript/TypeScript with a strong focus on optimizing performance and architecture. Passionate about leading teams to deliver high-quality software and mentor junior developers to enhance technical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MobX,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React Testing Library, Cypress,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Context API,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various devices and platforms with a focus on performance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for scalable application structures, implementing component libraries and design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code reuse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translate design concepts into functional interfaces,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top-notch user experiences end-to-end.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for the engineering team,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complex coding problems and conducting regular code reviews, aiming to enhance team skills and ensure high-quality code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software quality and reliability while reducing bugs and regression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techniques such as lazy loading, code splitting, and efficient state management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load times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rapid delivery of new features and bug fixes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with the latest industry trends and emerging technologies, proactively introducing modern solutions and tools to improve the development workflow and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documentation for project components and systems, ensuring clarity and aiding future development efforts by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backend developers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of cross-browser compatibility issues and provided effective resolutions, focusing on delivering consistent user experiences across all platforms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 and team meetings, promoting collaboration and input gathering from all stakeholders to refine project specifications and enhance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performance optimization techniques, I ensured our applications utilized minimum resources while maintaining high user engagement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new user feedback mechanism directly into our applications, utilizing collected data to inform UI/UX improvements and resolve user pain points swiftly.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innovative solutions that fulfilled both client specifications and user expectations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a complex, multi-platform codebase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improvements and scalability for future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auditing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data-driven modifications improving overall user experience dramatically.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cross-departmental teams, including marketing and product, to gather requirements and ensure alignment on project deliverables while maintaining open lines of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team brainstorming sessions on best practices in code review, design patterns, and architectural decisions to elevate the overall quality and cohesiveness of the engineering team’s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integration capabilities of legacy systems with modern frameworks, ensuring seamless data transfer and interoperability while reducing reliance on outdated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build processes and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with team members to ensure timely updates and efficient collaboration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knowledge transfer sessions to new hires, emphasizing system architecture and coding standards, nurturing a culture of learning and readiness among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into existing applications, ensuring that the engineering team utilized the best resources available for enhanced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implementing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adhere to industry standards in design consistency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automation tools to ensure continuous quality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all developments aligned with established quality standards and practices, steering the team toward a shared understanding of goals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