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Sr. DataDog SIEM Engineer with over 11 years in software development, specializing in web and mobile applications. Adept at implementing and maintaining SIEM solutions with a strong background in security operations and client consulting.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Ruby, PowerShell, JavaScript, SQL,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Docker, Kubernetes, Terraform, Git, Jira, Confluence,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SOAR, MDR, Firewalls, IDS/IPS, Proxy Servers, VPNs, DLP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Red Hat, CentOS, Debian, Windows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LDAP, SMTP, Exchange, Active Directory,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OpenStack, Docker, Kubernetes, Vmware,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onboarding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 Cloud 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establishing secure configurations that fully support Optiv AFC clients while adhering to stringent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internal procedures and best practices for implementing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operational efficiency and minimizing issues related to configuration errors or security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analyze security incidents and generate timely reports, facilitating proactive decision-making and swift incident response in critical situations within the Security Operations Center.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encouraging a collaborative environment focused on quality and security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engagements, delivering expert consulting services to implement and configure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SIEM/MDR/SOAR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tailored to their specific infrastructure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cross-platform environments,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 to bolster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across client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reporting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reducing manual effort while improving accuracy and speed in generating security insights for enterprise-level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strategies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optimization, directly contributing to improved infrastructure performance and enhanced security postures for existing and new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knowledge transfer sessions with clients to empower them with skills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systems 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ongoing system management, positively impacting user adoption and operational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deliver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ensuring robust security measures compliant with best practices and current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security incidents and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tracking and efficient communication among all stakeholders involved in incident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 for better incident detection and management strategies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 across client servers, proactively identifying areas for improvement and ensuring maximum uptime and security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interactive client sessions utilizing hands-on demonstrations of tools, aiding clients in understanding the integration and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MDR/SOAR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architectures based on client requirements, demonstrating adaptability and technical prowess in aligning client goals with security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multiple security projects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integration of complex infrastructure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both technical and non-technical stakeholders to explain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and mitigations, empowering teams with knowledge and promoting a culture of security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engineers to implement and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data collection processes and ensuring real-time incident detection and reporting across vast enterprise networks.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metrics measuring the success of various security deployments, contributing valuable insights for future projects and demonstrating continuous improvement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clear guidelines for team members while fostering transparency and knowledge sharing throughout diverse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allowing for comprehensive visibility into client environments, essential for defending against evolving cyber threats and security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operational tasks related to log management and incident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time savings and operational efficiency boosts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 effectively, ensuring prompt and professional responses to security incidents and client inquiries, reinforcing the commitment to exceptional client support and incident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vulnerability assessments and deployed remediation strategies, aligning with organizational policies to mitigate risks and strengthen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posture in compliance with governance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Sustained a consistent engagement with industry standards and regulatory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shaped corporate security policies and reinforced compliance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innovation and continuous learning on emerging industry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security product vendors,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Exabeam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LogRhythm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current installations are effectively utilized and optimized based on latest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