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accomplished technology professional with over 11 years of experience in software development, specializing in web and mobile applications. Expertise in managing and implementing advanced DevOps methodologies with a strong focus on cloud infrastructure, automation, and configuration management. Skilled in collaborating with cross-functional teams to achieve high-impact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 Meraki, VPN, Firewall, Subnets, Load Balancers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operational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to bridge the operations gap through the implementation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software delivery lifecycle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code deployments and minimize downtimes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routine system monitoring and operational tasks, enhancing system reliability and performance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disaster recovery strategies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cloud services, with regular testing to validate resilience in production environments against potential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infrastructure configurations and conducting regular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(Ubuntu)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ensuring a consistent and reliable service delivery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robust version control measures and build automation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across development teams and reducing errors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network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Meraki switches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optimal performance and connectivity while implementing security protocols for data integrity and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infrastructure architecture and procedures, facilitating knowledge transfer and operational continuity across technical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cross-functional teams to adapt to project changes rapidly, thereby fostering an adaptable work environment focused on delivering results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ansible playbooks to streamline deployment tasks, contributing to the continuous improvement of development workflows through environment automation and configuration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support for critical system incidents outside business hours, utilizing strong problem-solving skills to swiftly diagnose and resolve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cost optimization strategies on cloud resources, analyzing usage patterns to make data-driven decisions for resource allocation and budget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lead in onboarding new cloud services, providing guidance and mentorship to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promoting team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transitioning the team towards effective project management and improved stakeholder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solid API services using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processes and facilitating data-sharing across disparate systems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system configurations are standardized and compliant with corporate governance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support business applications, which significantly reduced the time to market for new product features by enhancing modular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gain insights into system performance,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measures for system health and uptime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user authentication and authorization processes, implementing secure protocols in compliance with best practices for data protection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transformation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aligning business operations with evolving technology standards and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enterprise clients, providing technical insights to promote confidence and understanding of deployed solutions and ongoing IT support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vulnerability testing on deployed services, reinforcing application security and compliance with industry standards and regulations without impacting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big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driving analytical capabilities and enabling more informed business decisions through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actively contributing to all phases from planning and design through deployment and maintenance, ensuring alignment with stringent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implement industry best practices for data encryption both in transit and at rest, successfully fortifying applications against potential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provide analytics dashboards that assist in decision-making, enhancing visibility into operational performance for senior management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