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Experienced Senior Software Engineer with 11 years in software development, specializing in data visualization and analytics solutions. Proficient in designing intuitive dashboards and visualizations using Looker, SQL, and various BI tools. Strong background in partnering with cross-functional teams, including finance and operations, to drive data-driven decision-making and improve business outcomes.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Visualization Tools:</w:t>
      </w:r>
      <w:r w:rsidRPr="00745DD3">
        <w:rPr>
          <w:rFonts w:ascii="Roboto Light" w:eastAsia="Roboto Light" w:hAnsi="Roboto Light" w:cs="Roboto Light"/>
          <w:color w:val="404040" w:themeColor="text1" w:themeTint="BF"/>
          <w:sz w:val="20"/>
          <w:szCs w:val="20"/>
        </w:rPr>
        <w:t xml:space="preserve"> Looker, Tableau, Power BI, D3.js, Chart.js, Highcharts, Google Data Studio, QlikView</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Processing &amp; Development:</w:t>
      </w:r>
      <w:r w:rsidRPr="00745DD3">
        <w:rPr>
          <w:rFonts w:ascii="Roboto Light" w:eastAsia="Roboto Light" w:hAnsi="Roboto Light" w:cs="Roboto Light"/>
          <w:color w:val="404040" w:themeColor="text1" w:themeTint="BF"/>
          <w:sz w:val="20"/>
          <w:szCs w:val="20"/>
        </w:rPr>
        <w:t xml:space="preserve"> SQL, Python, JavaScript, R, Node.js, React, Angular, Swift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Engineering &amp; Warehousing:</w:t>
      </w:r>
      <w:r w:rsidRPr="00745DD3">
        <w:rPr>
          <w:rFonts w:ascii="Roboto Light" w:eastAsia="Roboto Light" w:hAnsi="Roboto Light" w:cs="Roboto Light"/>
          <w:color w:val="404040" w:themeColor="text1" w:themeTint="BF"/>
          <w:sz w:val="20"/>
          <w:szCs w:val="20"/>
        </w:rPr>
        <w:t xml:space="preserve"> Apache Airflow, ETL, Apache Kafka, BigQuery, AWS Redshift, Snowflake, Data Lakes, Data Migration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Analysis &amp; Reporting:</w:t>
      </w:r>
      <w:r w:rsidRPr="00745DD3">
        <w:rPr>
          <w:rFonts w:ascii="Roboto Light" w:eastAsia="Roboto Light" w:hAnsi="Roboto Light" w:cs="Roboto Light"/>
          <w:color w:val="404040" w:themeColor="text1" w:themeTint="BF"/>
          <w:sz w:val="20"/>
          <w:szCs w:val="20"/>
        </w:rPr>
        <w:t xml:space="preserve"> Excel, Jupyter Notebooks, Scikit-learn, Pandas, NumPy, Apache Spark, Hadoop, MATLAB</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Collaboration &amp; Communication:</w:t>
      </w:r>
      <w:r w:rsidRPr="00745DD3">
        <w:rPr>
          <w:rFonts w:ascii="Roboto Light" w:eastAsia="Roboto Light" w:hAnsi="Roboto Light" w:cs="Roboto Light"/>
          <w:color w:val="404040" w:themeColor="text1" w:themeTint="BF"/>
          <w:sz w:val="20"/>
          <w:szCs w:val="20"/>
        </w:rPr>
        <w:t xml:space="preserve"> Agile, Scrum, JIRA, Confluence, Trello, Slack, Microsoft Teams, Zoom</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delivered visually stunning dashboards using </w:t>
      </w:r>
      <w:r w:rsidRPr="00745DD3">
        <w:rPr>
          <w:rFonts w:ascii="Roboto Light" w:eastAsia="Roboto Light" w:hAnsi="Roboto Light" w:cs="Roboto Light"/>
          <w:b/>
          <w:bCs/>
          <w:color w:val="404040" w:themeColor="text1" w:themeTint="BF"/>
          <w:sz w:val="20"/>
          <w:szCs w:val="20"/>
        </w:rPr>
        <w:t xml:space="preserve">Looker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clarity and alignment with business objectives, which enhanced decision-making for executive and cross-functional audiences.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and maintained a unified dashboard suite to present performance trends and actionable insights across multiple business areas, effectively empowering stakeholders to adapt strategies based on accurate data.</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diverse teams including finance, operations, and marketing to translate stakeholder requirements into impactful visual data narratives, focusing on user engagement and actionable outcomes.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Applied best practices in design and usability to improve the effectiveness of </w:t>
      </w:r>
      <w:r w:rsidRPr="00745DD3">
        <w:rPr>
          <w:rFonts w:ascii="Roboto Light" w:eastAsia="Roboto Light" w:hAnsi="Roboto Light" w:cs="Roboto Light"/>
          <w:b/>
          <w:bCs/>
          <w:color w:val="404040" w:themeColor="text1" w:themeTint="BF"/>
          <w:sz w:val="20"/>
          <w:szCs w:val="20"/>
        </w:rPr>
        <w:t xml:space="preserve">Looker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dashboards, facilitating user training sessions to enhance stakeholder adoption and understanding of data insights.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Partnered closely with Data Engineering teams to assure data integrity and optimal dashboard performance, fostering ongoing communication and problem-solving approaches for complex data challenges.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continuous data quality checks to monitor critical metrics influencing quarterly financial reporting and investor relations, enhancing the reliability and transparency of our data products.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Remained updated on the latest trends and advancements in data visualization techniques, contributing to team knowledge sharing and fostering an innovative analytical culture within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existing dashboards by incorporating feedback from users, ensuring the visuals are not only compelling but also serve the practical needs of business reporting and forecasting.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Pioneered the use of narrative storytelling in dashboard presentations, which transformed departmental reports into strategic insights that encouraged proactive business adjustments and responsiveness.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interactive dashboards that allowed users to drill down into specifics, offering stakeholders a deeper understanding of data patterns for informed decision-making and strategic planning.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training materials for new dashboard features and functionalities, aiding in user onboarding and illustrating the value of data-driven tools across departments in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contributed to team discussions around data governance standards and best practices, ensuring that all developed visualizations met corporate compliance and ethical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Supported investor relations by developing dashboards focused on financial reporting accuracy, enhancing transparency and trust with stakeholders and investors in company progress.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hands-on workshops and seminars to educate team members on advanced data visualization techniques and tools, fostering a culture of continuous learning and improvement in data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cross-team collaboration efforts to identify opportunities for automation in reporting processes, leveraging technology to reduce manual efforts and increase efficiency in data reporting.</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web applications utilizing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such as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leading to improved client-side performance and user interface responsiveness, positively impacting user experience and engagement outcomes.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collaborative Agile development processes, implementing features that addressed stakeholder needs across multiple projects, demonstrating adaptability to shifting priorities and project scopes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.NET Core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backend development, ensuring the establishment of robust APIs that enhanced the connectivity and functionality of various web applications and services.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data architecture discussions, contributing insights that shaped the overall data strategy of projects, aligning them with evolving business objectives and technology trends.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DevOps to streamline the deployment process, employing CI/CD practices that facilitated efficient release cycles and minimized downtime for critical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RESTful APIs into applications, ensuring seamless data interchange among platforms and improving overall system interoperability and performance for end-users.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reviews adhering to best practices in software development, fostering an environment of quality assurance and encouraging team members' skills enhancement through constructive feedback.</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creating and maintaining comprehensive documentation for software projects, promoting knowledge transfer and ensuring all stakeholders had access to necessary resources for project success.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sprint planning and retrospectives, actively discussing lessons learned and proposing actionable improvements to optimize development processes for future iterations.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UX/UI designers to implement responsive web designs, enhancing mobile usability and ensuring an exceptional experience across different devices and screen sizes.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unit tests and automated testing frameworks to safeguard new features against regression, enhancing product reliability and solidifying user confidence in new releases.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training new team members on coding standards and methodologies, cultivating a knowledge-sharing culture that emphasized best practices in software development.</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