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Data Scientist with 9 years of software development experience focusing on web and mobile applications. Proven expertise in machine learning, data processing, and model deployment to drive business decisions and enhance AI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efficiency and streamlining data analysis processes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feature engineering process by applying advanced statistical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large datasets, ultimately contributing to improved model accuracy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improving the predictability of our machine learning workflows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engineers to clarify requirements and drive the data science roadmap, ensuring alignment with organizational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analysis to evaluate the performance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Ad-Tech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reporting results to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development efficiency, encouraging a culture of learning and growth within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embed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of machine learning services into production environments for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of emerging technologies and methodologies, frequently adapting to new tools and practices that enhance our data capabilities and foster innovation in solutions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machine learning best practices and tools,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fostering a collaborative environment for skill development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 production scenarios, applying critical thinking and a deep understanding of the underlying mathematics to solve complex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meetings to align machine learning initiatives with organizational goals, presenting complex data-driven insights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real-time data streaming services, improving our algorithms' responsiveness and effectiveness in a fast-paced data-driven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through hyperparameter tuning and regularization, ensuring high performance across various metrics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hosting, resource management, and scalability, contributing to efficient cloud data workflow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through statistical models and implemented predictive analytics, directly supporting the company in making informed, data-driven decisions for product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structured frameworks to enhance user experiences and streamline backend processes while following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product features that met customer needs,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 development progress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applications, enhancing data interaction capabilities while ensuring robust security practices and optimal performance for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processes to resolve issues within the development pipeline, improving application reliability and user satisfaction through effective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managing application code and fostering collaboration among development teams, encouraging innovative solutions and reducing merge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Agile methodologies to deliver incremental product deliveries, ensuring responsiveness to changing requirements and continuous user engagement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to increase responsiveness and reduce latency for mobile users, increasing accessibility and enhancing user satisfaction for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automated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improvement and shared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new technologies, advocating for the adoption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frontend experiences and enhancing user interface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programming best practices, actively contributing to team knowledge sharing and growth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thorough documentation of developed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transparency and serve as a valuable resource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