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focusing on web and mobile applications. Proven ability to architect and maintain scalable solutions, leveraging expertise in Java, databases, and AWS technologies. Collaborative and proactive problem solver with a passion for delivering innovative solutions to complex data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Spring Boot, Django, Flask, Akka,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SQL Server, Cassandra,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Apache Spark, Hadoop, ETL, Apache Airflow,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throughput and reliability for automated data ingestion and transformation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 solutions that align with business objectives while adhering to engineering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system design and coding practices, fostering a culture of knowledge sharing and continuous improvement within the data imports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validation and error handling processes, improving the reliability of automated data import workflows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cloud-based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solutions, ensuring low latency and high availability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data governance practices, improving data quality and compliance with industry regulations within ingested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to promote quality assurance and foster best practices in software development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design for internal systems, ensuring clear communication and understanding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the CI/CD pipelines and improving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continuously improve the delivery process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systems to enhance application speed and data handling efficiencies, benefiting overall platform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post-deployment software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deliver innovative features based on customer feedback and market trends, reinforcing client satisfaction and product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in distributed systems and data architectures, continually seeking ways to innovate and drive the company's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efficient performance of various web applications critical to business function.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user-facing features with backend services, optimizing user experience and ensuring seamless system interfacing in high-traffic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to enhance code quality, adopting a test-driven approach to improve reliability and maintainability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design patterns and best practices that optimized system scalability and robustness in a microservices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employing debugging and problem-solving skills to quickly resolve high-impact software failures affecting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architectures,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scalability, thereby reducing operational costs and improving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operations by implementing efficient SQL queries and optimizing indexing strategies, greatly enhancing data retrieval times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deployment of services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build and deployment processes that improved release cycles for software updates and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sessions with peers to ensure an understanding of new technologies and development practices, promoting collaborative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features and functionality for end-users, producing clear guidelines that aided in the timely adoption and effective usage of new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RESTful APIs for better data access and manipulation, ensuring quick data retrieval and enhancing performance for external users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mobile and web applications, establishing seamless communication between the UI and backend systems, which resulted in enriched user experience during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