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proficient Lead Java Full Stack Developer with 11 years of experience in software development, specializing in Java, Spring Boot, Microservices, and React JS for web and mobile applications. Adept in full-cycle application development, from requirement gathering to deployment, ensuring high-quality delivery through Agile methodologies and continuous integration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1.8, JavaScript,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Microservices, Node.js, J2EE, Spring MVC,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Pivotal Cloud Foundry, AWS, Azure, Docker, Kubernetes,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IntelliJ IDEA, Git, Maven, Gradle,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enterprise-level applications utilizing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cater to clients' diverse requirements, ensuring high performance and scalability while implementing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backend systems through the use of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 and communication between disparate applications, thereby enhancing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application development projects in an Agile environment, collaborating closely with cross-functional teams to define technical specifications and deliver high-quality software within strict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cloud-native solutions using </w:t>
      </w:r>
      <w:r w:rsidRPr="00745DD3">
        <w:rPr>
          <w:rFonts w:ascii="Roboto Light" w:eastAsia="Roboto Light" w:hAnsi="Roboto Light" w:cs="Roboto Light"/>
          <w:b/>
          <w:bCs/>
          <w:color w:val="404040" w:themeColor="text1" w:themeTint="BF"/>
          <w:sz w:val="20"/>
          <w:szCs w:val="20"/>
        </w:rPr>
        <w:t xml:space="preserve">Pivotal Cloud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deployment and management of applications while leveraging the flexibility inherent in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streamlined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increasing developer productivity by automating scripts for building and testing applications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junior developers, helping to foster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clients and stakeholders to gather requirements, providing expert insights on architectural decisions to optimize the integration of back-end systems with modern front-end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single-page applications, enhancing user experience by creating reusable components aligned with enterprise standards and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offshore development teams, ensuring adherence to project timelines and quality benchmarks while aligning efforts between multiple geographical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feasibility assessments and architectural design sessions, contributing to the selection of appropriate technologies and frameworks to achieve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technical issues related to system integration and development, demonstrating strong analytical skills and a commitment to problem-solving throughout the delivery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latest industry trends such as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scalable and resilient application architecture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storage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with peers, advocating for best practices in software development, and continually challenging the team to adopt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developed applications and processes, ensuring clear knowledge transfer and continuity for future development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focusing on creating modular and reusable components to meet evolving business requirements effectively during my time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to enhance application performance through rigorous optimization techniques, while employing both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Waterfall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root cause analysis and troubleshooting efforts to diagnose and resolve complex application issues, demonstrating an ability to work under pressure and enhance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in application architecture, ensuring efficient communication between client and server while maintaining a robust security model to safeguard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refactoring sessions, improving application maintainability and readability while ensuring compliance with organizational coding standards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tools to extend application capabilities and achieve project-specific goals, thus aligning with overall business strategy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emerging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innovative culture within the organization and promoting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with stakeholders to validate that applications met business needs and gathered feedback for ongoing improvements, emphasizing user-centric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management solutions incorporating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storage and retrieval processes tailored to the requirements of various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techniques in software architecture design, contributing to strategic discussions about evolving the tech stack, particularly in regard to cloud-based solutions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the implementation of Agile practices within the team, enhancing collaboration and reducing lead times through iterative development processes that emphasize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tool set that automated multiple processes related to software delivery, significantly improving team productivity and efficiency through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