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developing robust web and mobile applications. Proficient in C#, React, Angular, and cloud-native solutions, with a focus on delivering high-quality code and enhancing application performance. Demonstrates strong analytical and problem-solving skills, actively contributing to all phases of the software development lifecycle while working collaboratively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REST APIs, GraphQL,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security, and maintainability. Collaborated closely with cross-functional teams to define project requirements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cloud-native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deployments and reduce operational costs significantly through automation and better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mentorship for junior developers, fostering a culture of collaboration and continuous learning, resulting in improved code quality and team cohesion while maintaining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automated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 coverage and significantly reducing regression errors in production environments, thus contributing to overall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communication between frontend and backend systems, enhancing interactivity and user experience within our applications, while strictly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escalations, effectively troubleshooting production incidents and driving root cause analysis to implement solutions, minimizing downtime and improving overall uptime for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consistent environments across development and production, leading to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retrospectives, fostering a collaborative atmosphere where team members felt empowered to share ideas and solutions to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optimize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a more intuitive user experience and increased user engagement with digital banking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application performance and ensure fast data retrieval for high-traffic applications, significantly enhancing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tracing, providing deeper insights into application performance, which facilitated timely troubleshooting and improvements across various services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development processes and architecture, ensuring clarity and accessibility for current and future team members, thus easing onboarding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for internal teams on new technologies and development tools, empowering colleagues with knowledge and expertise to adopt modern software practices positively, enhancing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standards of code quality and performance by implementing best practices and development standards across multiple projects, contributing to a more robust code base and smoother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performance through rigorous performance tuning and optimization strategies, resulting in a streamlined application that meets growing business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coding practices and performance optimization, which improved application efficiency and reduced operational overhead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gather requirements and create user stories, ensuring that software solutions aligned with user needs and business objectives, driving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deploying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cloud technologies to enhance scalability and performance, thereby ensuring seamless access to applications for users across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quality assurance within the development lifecycle, which effectively reduced bug rates and enhanced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modern web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interfaces and experiences, aligning with modern design trends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production systems on a rotating basis, addressing critical incidents in a timely manner and ensuring minimal impact on operations and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APIs to enable secure and efficient data exchange between external partners and internal systems, driving productivity through increased data accessibility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sprints to ensure project milestones were met and collaborated effectively with team members to address any blockers immediately, fostering an environment of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optimization efforts,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solutions that enhanced response times and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providing hands-on training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Agile methodologies, supporting their professional growth and enhancing team capabilities significantly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ensuring seamless user interactions with applications, while adhering to the principles of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stakeholders to define product vision and architecture, subsequently translating business requirements into actionable technical strategies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