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SAP Commerce Cloud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software engineer with over 11 years of comprehensive experience in developing enterprise-grade web and mobile applications. Specialized in SAP Commerce Cloud implementations, Agile methodologies, and collaborative project delivery. Proven leadership abilities in mentoring teams and driving technical excellence in B2B environments using modern development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JVM, Groovy,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SAP Commerce Cloud, Spring Boot, React, Angular,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Maven, Git,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APIs, SOAP, SAP ERP, S/4HANA, 3rd Party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TDD,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SAP Cloud,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SAP Commerce Cloud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scalable solutions using </w:t>
      </w:r>
      <w:r w:rsidRPr="00745DD3">
        <w:rPr>
          <w:rFonts w:ascii="Roboto Light" w:eastAsia="Roboto Light" w:hAnsi="Roboto Light" w:cs="Roboto Light"/>
          <w:b/>
          <w:bCs/>
          <w:color w:val="404040" w:themeColor="text1" w:themeTint="BF"/>
          <w:sz w:val="20"/>
          <w:szCs w:val="20"/>
        </w:rPr>
        <w:t xml:space="preserve">SAP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overall e-commerce platform performance and user experience through continuous delivery and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technical leader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SAP Commerce Cloud initiatives, guiding cross-functional teams on best practices for architecture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embedding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actively participating in sprint planning, backlog grooming, and demonstrating incremental improvements to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internal engineering teams by providing hands-on examples and technical guidance, fostering growth and understanding of </w:t>
      </w:r>
      <w:r w:rsidRPr="00745DD3">
        <w:rPr>
          <w:rFonts w:ascii="Roboto Light" w:eastAsia="Roboto Light" w:hAnsi="Roboto Light" w:cs="Roboto Light"/>
          <w:b/>
          <w:bCs/>
          <w:color w:val="404040" w:themeColor="text1" w:themeTint="BF"/>
          <w:sz w:val="20"/>
          <w:szCs w:val="20"/>
        </w:rPr>
        <w:t xml:space="preserve">B2B commerce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functionalities including managing company accounts, user roles, and customer-specific catalogs, ensuring they were aligned with business requirements and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refine user requirements into technically feasible stories, ensuring quick and efficient routing to engineering teams for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design with </w:t>
      </w:r>
      <w:r w:rsidRPr="00745DD3">
        <w:rPr>
          <w:rFonts w:ascii="Roboto Light" w:eastAsia="Roboto Light" w:hAnsi="Roboto Light" w:cs="Roboto Light"/>
          <w:b/>
          <w:bCs/>
          <w:color w:val="404040" w:themeColor="text1" w:themeTint="BF"/>
          <w:sz w:val="20"/>
          <w:szCs w:val="20"/>
        </w:rPr>
        <w:t xml:space="preserve">SAP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between systems and enhancing the overall customer experience through intelligent system linkage.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architectural bottlenecks within applications, providing strategic solutions that streamlined processes and reduced system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gave constructive feedback to ensure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valuing simplicity in solutions over unnecessary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conducted workshops to facilitate knowledge transfer within the team, improving overall technical competencies and collaborative efforts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stakeholders across various teams, ensuring alignment between business needs and technical capabilities through effective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adaptation of new technologies and tools, keeping abreast of industry trends and assessing their potential application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user experience workflows in </w:t>
      </w:r>
      <w:r w:rsidRPr="00745DD3">
        <w:rPr>
          <w:rFonts w:ascii="Roboto Light" w:eastAsia="Roboto Light" w:hAnsi="Roboto Light" w:cs="Roboto Light"/>
          <w:b/>
          <w:bCs/>
          <w:color w:val="404040" w:themeColor="text1" w:themeTint="BF"/>
          <w:sz w:val="20"/>
          <w:szCs w:val="20"/>
        </w:rPr>
        <w:t xml:space="preserve">B2B settings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Hybris B2B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for enhanced order management and quote processes based on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combination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streamline deployment processes, significantly improving release cycles and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solutions in </w:t>
      </w:r>
      <w:r w:rsidRPr="00745DD3">
        <w:rPr>
          <w:rFonts w:ascii="Roboto Light" w:eastAsia="Roboto Light" w:hAnsi="Roboto Light" w:cs="Roboto Light"/>
          <w:b/>
          <w:bCs/>
          <w:color w:val="404040" w:themeColor="text1" w:themeTint="BF"/>
          <w:sz w:val="20"/>
          <w:szCs w:val="20"/>
        </w:rPr>
        <w:t xml:space="preserve">SAP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catalog management functionalities, pricing strategies, and approval workflows tailored to meet specific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focusing on scalable architectures, ensuring performance and maintainability across multiple applications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efficiently integrating various systems through designed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prescribed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guidelines and best practices, enhancing team performance and promoting a uniform coding style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translate them into technical specifications, and ensure timely delivery of high-quality applications that exceed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issues within deployed applications,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swift turnaround times for client inquiries and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ceremonies and actively contributed to backlog grooming sessions to accurately prioritize task completion based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 and project progress meticulously, ensuring all stakeholders were informed of development stages and milestones met during the lifecycle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with colleagues to enhance coding skills and foster team collaboration, ensuring mutual understanding of system features and design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code quality and standards compliance through regular peer reviews, mentoring fellow developers in best practices and common pitfalls encountered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ensuring reliability and performance of the applications built, progressively improving software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procedures using modern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efficiency and enabling flexible scaling of applications as per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and integration partners to fulfill project requirements and ensure successful delivery of integrated solutions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