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in Site Reliability Engineering, building and managing cloud infrastructures utilizing AWS and Kubernetes. A proactive technologist committed to automating systems and enhancing performance by implementing leading practices in DevOps and Infrastructure as Code (IaC). Adapt at collaborating with cross-functional teams to deliver effective solutions and promote a culture of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Kubernetes, Docker, Terraform, CloudFormation, Microservices,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.NET, Python, Go, Ruby,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GitLab CI, CircleCI, Ansible, Prometheus, Grafana, PagerDuty,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Nagios, Datadog, Splunk, IAM, CloudTrail, CloudWatch, Vulnerability Assessment,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create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frequency and reducing integration bugs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microservices architecture that improved resource management and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monitoring frameworks by integrating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visibility of system performance and reliable alerts for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audits using tools like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protecting sensitive data against vulnerabilities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source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practices for version control and collaborative development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senior engineers to scope and plan new projects, providing input on architecture that aligns with business goals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management, collaborating on troubleshooting solutions during outages and ensuring minimal downtime for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infrastructure provisioning and consistency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patching and vulnerability remediation processes, helping to maintain system integrity by keeping applications up-to-date with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scripts for automating routine tasks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operational efficiency and reducing manual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collaboration and adaptive project management within the team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technical documentation for systems and applications, ensuring comprehensive information is readily available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helping to ensure teams effectively manage workloads and maintain focus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continuously with cross-functional teams to drive project alignment and cohesion, strengthening communication across different areas of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dashboarding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reports, giving stakeholders insights into system performance and operational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cross-platform capabilities to meet diverse business requirements and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decisions regarding service-oriented architecture, recommending best practices in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 integration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software development lifecycle, promoting quick iterations and responsiveness to stakeholder feedback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optimal schemas and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reliability for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engagement and satisfaction through intuitive navigation and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existing applications, identifying bottlenecks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memory usage to optimize load times and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define testing strategies and practices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assurance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 monitoring solutions using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proactive management of system health and timely incident resolutions to minimize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thoroughly and maintained repositories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transparency and facilitating peer reviews to uphold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roadmaps by relaying customer feedback and industry trends, helping guide development efforts for maximum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end-of-sprint reviews and retrospectives, using insights gained to deliver more value in upcoming iterations and enhance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coding methodologies, resulting in reduced technical debt and improved maintainability of legacy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