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developing and optimizing web and mobile applications. Expertise in Machine Learning, Natural Language Processing, and Recommender Systems. Proficient in advanced programming with Python and Java, with a strong focus on data-driven methodologies that drive personalization and improve user experience. Demonstrated ability to collaborate with cross-functional teams to implement innovative technologies and stay ahead of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C++, JavaScript, SQL,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PyTorch, Scikit-learn, Hadoop, Spark,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Apache Kafka, Apache Airflow, ETL, BigQuery,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Deep Learning, NLP, Computer Vision, Recommender Systems, Predictive Analytics, Statistical Modeling, Feature Engineering,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Jenkins, AWS, Azure, GCP,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resulting in enhanced personalization of user feeds across the Pinterest platform, leading to improved user engagement and satisfaction on a global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data scientists, to develop innovative </w:t>
      </w:r>
      <w:r w:rsidRPr="00745DD3">
        <w:rPr>
          <w:rFonts w:ascii="Roboto Light" w:eastAsia="Roboto Light" w:hAnsi="Roboto Light" w:cs="Roboto Light"/>
          <w:b/>
          <w:bCs/>
          <w:color w:val="404040" w:themeColor="text1" w:themeTint="BF"/>
          <w:sz w:val="20"/>
          <w:szCs w:val="20"/>
        </w:rPr>
        <w:t xml:space="preserve">recommendation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accuracy in user selections and advertisement placements.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complex datasets, resulting in the creation of highly optimized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adapt quickly to user behavior and preferences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ensure high performance and reliability in processing user queries and enhancing search functionalities on Pinterest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distributed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which allowed for increased data processing capabilities, effectively managing and scaling resources as user demand grew.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insights from high-dimensional datasets, informing strategic business decisions and product feature development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engineering teams to deploy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 ensuring robust performance monitoring and model retraining based on user interaction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stay updated with industry advancements and emerging technologies in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team workshops to implement cutting-edge solutions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Adapting </w:t>
      </w:r>
      <w:r w:rsidRPr="00745DD3">
        <w:rPr>
          <w:rFonts w:ascii="Roboto Light" w:eastAsia="Roboto Light" w:hAnsi="Roboto Light" w:cs="Roboto Light"/>
          <w:b/>
          <w:bCs/>
          <w:color w:val="404040" w:themeColor="text1" w:themeTint="BF"/>
          <w:sz w:val="20"/>
          <w:szCs w:val="20"/>
        </w:rPr>
        <w:t xml:space="preserve">standard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efficiently function in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significantly reducing computational costs and increasing processing speed, allowing for faster experiments.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performance metrics for different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the insights to iterate and improve algorithms, thus optimizing overall user experience on Pinterest.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cross-team workshops to share valuable insights and trends in </w:t>
      </w:r>
      <w:r w:rsidRPr="00745DD3">
        <w:rPr>
          <w:rFonts w:ascii="Roboto Light" w:eastAsia="Roboto Light" w:hAnsi="Roboto Light" w:cs="Roboto Light"/>
          <w:b/>
          <w:bCs/>
          <w:color w:val="404040" w:themeColor="text1" w:themeTint="BF"/>
          <w:sz w:val="20"/>
          <w:szCs w:val="20"/>
        </w:rPr>
        <w:t xml:space="preserve">signal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capabilities and catalyzing innovative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model architectures and environments, ensuring clarity and reproducibility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workflows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deployment, fostering a collaborative culture focused on knowledge sharing and continuous improvement of team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potential new tools and technologies to enhance the current </w:t>
      </w:r>
      <w:r w:rsidRPr="00745DD3">
        <w:rPr>
          <w:rFonts w:ascii="Roboto Light" w:eastAsia="Roboto Light" w:hAnsi="Roboto Light" w:cs="Roboto Light"/>
          <w:b/>
          <w:bCs/>
          <w:color w:val="404040" w:themeColor="text1" w:themeTint="BF"/>
          <w:sz w:val="20"/>
          <w:szCs w:val="20"/>
        </w:rPr>
        <w:t xml:space="preserve">machine learning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introduction of several tools that improved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a culture of innovation, emphasizing the importance of experimentation in achieving high-quality outputs through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in an agile environment,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collaborating with team members to refine software features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server-side applications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facilitating seamless integration between different components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ensured adherence to industry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high-quality codebases and minimal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feature development cycles, from requirements gathering and design through to deployment and maintenance, strengthening overall project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to optimize existing code using modern best practices in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application efficiency and reduced load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data sets and performed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providing timely insights that informed crucial product decisions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features while collaborating with UX design teams, integrating user feedback into product iterations and enhancing overall user interface experiences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modern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scalability and improved performance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by implementing automated testing frameworks, focusing on unit tests and integration tests, which assured consistent and high-quality outputs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resolving technical issues within the application stack, interfacing with operations and QA to ensure effective problem resolution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and optimize analytics tools for monitoring application performance metrics, ensuring actionable data was available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knowledge-sharing sessions which promoted collaborative problem-solving and encouraged the adoption of innovative technologies across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