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over 9 years of experience in software development focusing on web and mobile applications. Proficient in building scalable SaaS platforms and fleet management services using modern technologies. Skilled in debugging, code reviews, and working in fast-paced environments, with a proactive approach to mentoring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HTML/CSS,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Vue.js, React, Angular, Ionic,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DevOps:</w:t>
      </w:r>
      <w:r w:rsidRPr="00745DD3">
        <w:rPr>
          <w:rFonts w:ascii="Roboto Light" w:eastAsia="Roboto Light" w:hAnsi="Roboto Light" w:cs="Roboto Light"/>
          <w:color w:val="404040" w:themeColor="text1" w:themeTint="BF"/>
          <w:sz w:val="20"/>
          <w:szCs w:val="20"/>
        </w:rPr>
        <w:t xml:space="preserve"> Docker, Kubernetes, AWS,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Selenium,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robust </w:t>
      </w:r>
      <w:r w:rsidRPr="00745DD3">
        <w:rPr>
          <w:rFonts w:ascii="Roboto Light" w:eastAsia="Roboto Light" w:hAnsi="Roboto Light" w:cs="Roboto Light"/>
          <w:b/>
          <w:bCs/>
          <w:color w:val="404040" w:themeColor="text1" w:themeTint="BF"/>
          <w:sz w:val="20"/>
          <w:szCs w:val="20"/>
        </w:rPr>
        <w:t xml:space="preserve">full stack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technology stack using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operational efficiencies in </w:t>
      </w:r>
      <w:r w:rsidRPr="00745DD3">
        <w:rPr>
          <w:rFonts w:ascii="Roboto Light" w:eastAsia="Roboto Light" w:hAnsi="Roboto Light" w:cs="Roboto Light"/>
          <w:b/>
          <w:bCs/>
          <w:color w:val="404040" w:themeColor="text1" w:themeTint="BF"/>
          <w:sz w:val="20"/>
          <w:szCs w:val="20"/>
        </w:rPr>
        <w:t xml:space="preserve">fleet management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SaaS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debugging, and quality assurance, fostering a culture of continuous learning and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identify user requirements and subsequently translated those into effective technology solutions that enhance user experience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for critical modules, ensuring high code quality and quick resolution of issues while maintaining optimal </w:t>
      </w:r>
      <w:r w:rsidRPr="00745DD3">
        <w:rPr>
          <w:rFonts w:ascii="Roboto Light" w:eastAsia="Roboto Light" w:hAnsi="Roboto Light" w:cs="Roboto Light"/>
          <w:b/>
          <w:bCs/>
          <w:color w:val="404040" w:themeColor="text1" w:themeTint="BF"/>
          <w:sz w:val="20"/>
          <w:szCs w:val="20"/>
        </w:rPr>
        <w:t xml:space="preserve">system uptime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collaborative development workflows, ensuring clear commit history and effective code reviews to uphold code integrity and project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real-time production issues under pressure through effective use of debugging tools and stakeholder communication, ensuring minimal downtime and high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organized cross-functional meetings with engineering, product, and design teams to prioritize development efforts, iterate on features, and strategize on releases to meet business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microservices architecture that improved the fault-tolerance of applications, reducing system failures and enhancing the overall user experience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data handling and real-time processing that align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achievement of project deadlines and quality metrics through diligent task management, collaborative brainstorming, and agile methodology adherence across all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CI/CD pipelines to streamline deployment processes, improving overall delivery velocity and responsiveness to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code refactoring to enhance maintainability and performance of existing codebases, applying best patterns for modular programming and component reuse throughout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and implemented practices of scalability and resilience in systems architecture, ensuring that all applications deployed would accommodate future growth and evolving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optimization strategies that significantly improved the load times and responsiveness of key features, directly impacting user retention rates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knowledge-sharing workshops aimed at expanding the technical acumen of the development team, thus improving overall productivity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high-pressure environments, delivering projects that aligned with client goals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troubleshooting of live applications, applying effective problem-solving techniques to resolve issues rapidly while maintaining communication with technical support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implement responsive and user-friendly interfaces, successfully translating design mockups into functioning components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that heightened team engagement and quality control, promoting best coding standards and practices while providing constructive feedback to peers and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systems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testing and deployment processes that enhanced project delivery timelines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optimization initiatives by restructuring data queries and indexes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application performance and reduced query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processes and technical specifications rigorously to ensure all aspects of development decisions were clear, fostering accountability across the team and streamlining onboarding for new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project management activities, contributing to sprint planning, retrospectives, and backlog grooming that aligned development efforts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regular updates on project progress, ensuring alignment with business needs and facilitating smooth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served as the foundation for multiple applications, enabling interoperability and data exchange throughout the technology stack within client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deployment efforts, executing release processes without major incidents and reducing post-deployment issues through thorough testing and performance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of technical debt and worked on strategic initiatives to refactor and optimize legacy code, improving maintainability and future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to support end-user engagement with new system features, directly impacting user experience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development workflows and operational procedures, which facilitated knowledge transfer and onboarding processes for new engineers on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