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and adaptive software engineer with over 11 years of experience in software development, specializing in web and mobile applications. Proficient in AI technologies and full-stack development using Azure platforms. Committed to enhancing AI systems and delivering high-quality, performant applications that align with business needs, while fostering collaboration within dynamic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TypeScript, Python, SQL, HTML, CSS, 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Express.js, Bootstrap, Prisma, Flask, Django, TensorFlow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Azure, Azure DevOps, Azure OpenAI, Azure Functions, Azure Logic Apps, Microsoft Fabric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ML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OpenAI API, Copilot Studio, Machine Learning, AutoML, MLflow, SciKit-Learn, AI Models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Terraform, Jenkins, CI/CD Pipelines, Git, GitHub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Transformed AI project concepts into functional solutions by developing and deploying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Copilot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smoother integration with existing applications while ensuring high-quality output and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configuring and managing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OpenAI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performance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agents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contributing to the company's strategic use of emerging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developers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scientists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analyze system performance and propose actionable solutions for optimization based on real-time data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code repositories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best practices for version control, branching strategies, and code reviews to enhance team efficiency and product reliability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automated deployment processes, ensuring that code quality standards were upheld and facilitating expedited release cycles for new features and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utilized emerging technologies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landscape to develop solutions that are scalable, efficient, and aligned with industry best practices and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unit and integration testing, identifying issues early in the development cycle and ensuring that final products met predefined quality benchmarks before deployment to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training sessions to stay current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development trends, adapting these learnings into practical applications that benefit team projects and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and maintained comprehensive technical documentation for software solutions, enhancing knowledge sharing and aiding in onboarding new team members to ensure continuity in project understanding.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ongoing technical guidance and support to team members, fostering a culture of collaboration and knowledge-sharing, ultimately driving collective team success and enhancing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server-side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backend functionalities aligned smoothly with frontend requirements and maintained a consistent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Fabric notebooks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engineering activities, synthesizing insights from large datasets to inform ongoing project strategies and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system security and data integrity by implementing best practices and compliance standards within cloud environments and custom applications, driving broader organizational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Goodwill organizations, capturing project requirements, and delivering tailored technical solutions that enhance operational capabilities and fulfill mission objectives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practices, attending daily stand-ups and reviews, which cultivated a responsive environment focused on continuous improvement and leveraging team dynamics.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maintained full-stack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on the frontend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on the backend, delivering high-quality user experiences with modern software design patterns and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machine learning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SciKit-Learn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product capabilities by incorporating predictive analytics and data insights into existing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Collaboration on cross-platform projects, ensuring alignment between user needs and technical solutions, while maintaining an adaptive and iterative approach to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reviews and pair programming sessions, advising junior engineers on best practices and modern development methodologies, contributing to a culture of ongoing learning and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the development lifecycle, streamlining workflows and enhancing project tracking for improved delivery timelines and team alignment.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performance testing and optimizations for cloud-based systems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striving to refine configurations for resource management and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architectural design of cloud services, ensuring scalability and robustness by adopting industry-recommended practices and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during implementation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to upskill team members on emerging cloud technologies and principles, fostering an environment of innovation and proactive learning among engineering staff.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engaged with stakeholders to gather feedback and diverse perspectives to refine ongoing and future project scopes, ensuring alignment with organizational goals and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technical specifications and user documentation that supported clear understanding and usage of various AI solutions, leading to easier adoption and integration by other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resolved complex software issues, driving improvements in product reliability and performance through effective debugging and operational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DevOps culture through active participation in team rituals, reflecting a commitment to continuous improvement and collaborative problem-solving.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