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Solutions Engineer with 11 years of experience in software development, specializing in web and mobile applications. Proven track record in delivering tailored technology solutions, strong knowledge in IT infrastructure, and expertise in cybersecurity. Adept at collaborating with cross-functional teams to translate client requirements into viable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Ruby,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React, Angular,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Terraform, Git, Ansible,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sales team to conduct client needs assessments and understand business objectives, ensuring that solutions offered were customized and addressed specific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product demonstrations and proof-of-concept presentations that showcased comprehensive solutions, enhancing client understanding and engagement during the sales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primary liaison between sales, product management, and engineering teams, ensuring smooth handoffs and clear communication for solution implementation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strong understanding of industry trends, cyber security solutions, and competitive landscape to advise clients accurately and develop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documentation including responses to RFPs and RFIs, ensuring that all submissions were clear, precise, and met the unique needs of prospective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technical workshops, both online and in-person, fostering collaboration and knowledge sharing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post-sales transition processes to ensure a seamless onboarding experience for clients, maximizing satisfaction and reducing churn rates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CRM tools such as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client interactions, support ticket resolutions, and project workflows, enhancing communication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feedback on implemented solutions, identifying areas for improvement, optimization, and scalability based on user experiences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design documents outlining solution architecture, implementation strategies, and integration requirements to guide engineering teams in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teams to create case studies highlighting successful implementations, showcasing the benefits of solutions to attract potential clients and strengthen brand presence.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informed about advancements in cloud solutions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new technologies into proposal offerings that aligned with client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client systems and provided insights on optimizing IT infrastructure and security protocols based on established best practices in enterprise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training sessions to ensure they were comfortable with new solutions and had all resources needed for effective use, enhancing overall client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nurtured strong client relationships through consistent follow-up and support, fostering long-term partnerships and opportunities for upsell and cross-sell.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scalable web and mobile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user experience tailored to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development teams,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while ensuring best practices in software development were consistently followed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design and technical architecture discussions, aiding in the establishment of clear specifications, timelines, and deliverables that matched business goals and deadlines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interactions and performance between client-side applications and backend services to meet high standards of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into applications, enhancing functionality and user engagement by utilizing tools such as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payment processing and </w:t>
      </w:r>
      <w:r w:rsidRPr="00745DD3">
        <w:rPr>
          <w:rFonts w:ascii="Roboto Light" w:eastAsia="Roboto Light" w:hAnsi="Roboto Light" w:cs="Roboto Light"/>
          <w:b/>
          <w:bCs/>
          <w:color w:val="404040" w:themeColor="text1" w:themeTint="BF"/>
          <w:sz w:val="20"/>
          <w:szCs w:val="20"/>
        </w:rPr>
        <w:t xml:space="preserve">Twilio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communication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applications using NUnit and Mocha frameworks to ensure high code quality and robust performance before deployment, minimizing post-launch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deployment, ensuring flexibility and rapid scaling based on business demand without compromising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owners to discuss feature requests and modifications based on client feedback acquired during implementation phases, driving continuous improvement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state management and component reusability to build intuitive user interfaces with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of applications to identify bottlenecks and implement effective optimizations that significantly enhanced application speed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onboarding training for clients on newly developed applications, ensuring they understood all key functionalities and how to utilize the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project documentation to support seamless transitions between development stages and to facilitate easier onboarding of new technical staff.</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