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specializing in web and mobile applications. Proven expertise in customer engagement and product demonstrations, alongside deep technical skills in Python, Linux, and radar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xml:space="preserve"> Markdown, Latex, Confluence, JIRA,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TCP/IP, VPN, Firewall Configuration, Network Protocols, Intrusion Detection Systems (IDS)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 and post-sales technical engagements,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complex radar technology effectively, ensuring a strong technical relationship with our customer base and enhancing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w:t>
      </w:r>
      <w:r w:rsidRPr="00745DD3">
        <w:rPr>
          <w:rFonts w:ascii="Roboto Light" w:eastAsia="Roboto Light" w:hAnsi="Roboto Light" w:cs="Roboto Light"/>
          <w:b/>
          <w:bCs/>
          <w:color w:val="404040" w:themeColor="text1" w:themeTint="BF"/>
          <w:sz w:val="20"/>
          <w:szCs w:val="20"/>
        </w:rPr>
        <w:t xml:space="preserve">Echodyne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radar products through live demonstrations, utilizing analytical skills to adapt messaging based on audience feedback and technical queries addressed during external events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installation planning and integration efforts for radar systems in diverse environments, applying systematic problem-solving abilities to execute deployment configurations and systems tuning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ongoing technical support and troubleshooting for radar installations, showcasing resilience and adaptability while interfacing directly with clients to resolve issues efficiently and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presentations, cultivating partner relationships by clearly articulating the unique value proposition of </w:t>
      </w:r>
      <w:r w:rsidRPr="00745DD3">
        <w:rPr>
          <w:rFonts w:ascii="Roboto Light" w:eastAsia="Roboto Light" w:hAnsi="Roboto Light" w:cs="Roboto Light"/>
          <w:b/>
          <w:bCs/>
          <w:color w:val="404040" w:themeColor="text1" w:themeTint="BF"/>
          <w:sz w:val="20"/>
          <w:szCs w:val="20"/>
        </w:rPr>
        <w:t xml:space="preserve">Echodyne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radar systems for specific applications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post-demo analysis by generating insightful reports, synthesizing data from </w:t>
      </w:r>
      <w:r w:rsidRPr="00745DD3">
        <w:rPr>
          <w:rFonts w:ascii="Roboto Light" w:eastAsia="Roboto Light" w:hAnsi="Roboto Light" w:cs="Roboto Light"/>
          <w:b/>
          <w:bCs/>
          <w:color w:val="404040" w:themeColor="text1" w:themeTint="BF"/>
          <w:sz w:val="20"/>
          <w:szCs w:val="20"/>
        </w:rPr>
        <w:t xml:space="preserve">radar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metrics to recommend product enhancements based on factual observations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including user manuals and application notes, showcasing a commitment to customer education and product usability through clarity in technical documentation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product managers in collecting customer feedback effectively, demonstrating strong interpersonal skills by liaising between clients and internal teams to influence product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w:t>
      </w:r>
      <w:r w:rsidRPr="00745DD3">
        <w:rPr>
          <w:rFonts w:ascii="Roboto Light" w:eastAsia="Roboto Light" w:hAnsi="Roboto Light" w:cs="Roboto Light"/>
          <w:b/>
          <w:bCs/>
          <w:color w:val="404040" w:themeColor="text1" w:themeTint="BF"/>
          <w:sz w:val="20"/>
          <w:szCs w:val="20"/>
        </w:rPr>
        <w:t xml:space="preserve">Echodyne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 various use-case scenarios, ensuring compliance with industry standards and refining product features based on real-world performance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during demonstration sessions to maintain a positive impression and foster loyalty, employing strong communication skills to adapt to varying levels of technical knowledge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up to 50% travel for on-site client engagements, displaying flexibility and enthusiasm for hands-on technical support across diverse geographical locations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support processes by introducing streamlined technical assistance protocols based on user feedback, ensuring a consistent and efficient helpdesk experience for all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consistent messaging and support for product launches, utilizing project management skills to track progress and maintain alignment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the ability to organize and prioritize tasks effectively within a fast-paced work environment, adapting to evolving customer needs with a focus on delivering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events, representing </w:t>
      </w:r>
      <w:r w:rsidRPr="00745DD3">
        <w:rPr>
          <w:rFonts w:ascii="Roboto Light" w:eastAsia="Roboto Light" w:hAnsi="Roboto Light" w:cs="Roboto Light"/>
          <w:b/>
          <w:bCs/>
          <w:color w:val="404040" w:themeColor="text1" w:themeTint="BF"/>
          <w:sz w:val="20"/>
          <w:szCs w:val="20"/>
        </w:rPr>
        <w:t xml:space="preserve">Echodyne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showcasing products and gathering market intelligence to inform strategic product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cutting-edge technologies to enhance user experience and ensure seamless interactions within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an agile environment to deliver high-impact features across multiple software solutions, demonstrating adaptability and strong problem-solving capabilities in meeting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applications and back-end services, ensuring high availability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fostering a culture of knowledge sharing and technical excellence within the engineering team,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to deployment and maintenance, highlighting my ability to contribute meaningfully at various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effectively, enhancing collaboration with team members and ensuring consistent integration of new features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and optimization,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significantly improving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by leading technical workshops, demonstrating strong leadership and communication abilities while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deployment processes and ensuring scalability across multiple environments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authentication and improved application functionality, enhancing the overall user experience through seamless log-in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security and performance optimization by regularly conducting system audits and offering recommendations for improvement across all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user manuals meticulously, contributing to creating a robust technical foundation for future projects while enhancing the usability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