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Solutions Engineer with 11 years of experience in software development, focusing on web and mobile applications. Expertise in cybersecurity, pre-sales, and technical leadership with a strong passion for implementing innovative AI-driven solutions. Proven ability to communicate effectively and collaborate across teams to achieve strategic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Ruby, Go, SQL,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Boot, Angular,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Postman,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ElasticSearch, SQLite, Oracle 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Cloudflare, Azure DevOps, DigitalOcean, IBM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technical lead between clients and internal teams, effectively translating complex ideas into easily digestible concepts while fostering strong collaborative relationships in a rapidly evolving cybersecurity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custom Proof of Value (POV) initiatives that validated Darktrace solutions' effectiveness, showcasing key differentiators that resonated positively with prospective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tailored market recognition stories that highlighted cyber resilience achievements, significantly enhancing client trust and engagement during high-stakes discussions with potential partners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innovate global Go-To-Market strategies, leveraging insights from client feedback to drive product enhancements and improve user adoption rates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the dynamic cybersecurity landscape by continuously updating knowledge through industry seminars and webinars, demonstrating a commitment to staying ahead of emerging threat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client interactions and technical solutions, ensuring all communications were accurately captured to enhance team efficiency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training sessions for team members, emphasizing the importance of understanding emerging cybersecurity trends and refining sales strategies aligned with evolving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interpersonal skills to manage multiple client projects, demonstrating a high level of organizational ability that contributed to timely deliverables and consistent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regional initiatives to shape POV strategy, allowing for the effective alignment of technical resources with business objectives across different operational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and discussions to educate prospective customers about the Darktrace Active AI Security Platform™, fostering a customer-focused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mentorship programs for junior engineers, encouraging skill development and knowledge-sharing that advanced team capabilities in understanding cybersecurity solutions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analytics tools to gather client data insights, driving concentrated efforts to enhance customer satisfaction and retention through personalized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robust relationships with key clients, enhancing the understanding of their specific needs and delivering bespoke technology solutions that addressed their distinct challenges in cybersecurity.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strategy sessions focused on sales enablement, contributing technical expertise and market insights that guided sales teams towards achieving overarching business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company at industry events and conferences, showcasing the potential of innovative cybersecurity solutions, enhancing the organization's visibility and market position.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developing feature-rich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translate them into technical specifications, streamlining development processes and enhancing overall project execution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retrospectives that enhanced team collaboration and productivity across various engineering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facilitated seamless integration of front-end interfaces with back-end systems, ensuring an optimized and cohesive user experience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ensuring adherence to industry best practices, maintaining code quality, security standards, and improving overall functionality of software solutions developed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to live for applications and improving the scalability of deployed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agility and responsiveness among engineering teams to meet evolving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design principles such as responsive design and accessibility standards that improved application usability across various devices, enhancing overall user experience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 to ensure software reliability and security, contributing to the delivery of robust applications that minimized unexpected downtime or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training workshops focused on coding standards and new technologies, fostering a culture of continuous learning and collaboration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that facilitated knowledge-sharing and streamlined onboarding processes for new team members, enhancing overall project communication and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and methodologies to gather user feedback, thereby driving data-informed decisions that significantly refined product features and user interface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