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Solution Architect with over 11 years of experience in software development, focusing on enterprise-level data architecture, Master Data Management, and data integration across various sectors. Proven expertise in technical solution delivery, team leadership, and optimizing operational models, with a solid foundation in web and mobile applications. Adept at translating business needs into technical solutions that drive efficiency and data integrity.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Spring, Django, Angular, React,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MarkitEDM, GoldenSource, NeoXam, Eagle, Talend, FiveTran, Snowflake,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CI/CD,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overseeing project scope and delivery for major clients, while ensuring alignment with their strategic business goals to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 team of developers in configuring and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Master 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contributing to significant improvements in data operations across multiple geographies.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workshops to identify business requirements, translating them into detailed technical specifications for execution, ensuring that the deliverables met or exceeded client expectations in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advise clients on implementing scalable solutions that support their business processes, resulting in streamlined operations and increased data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proposals and progress reports to executive leadership, demonstrating the value of innovative approaches to data management and optimization in driving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data solutions, helping clients transition to modern infrastructures while effectively managing costs and resources for continuous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 documentation for project processes and methodologies, enabling enhanced consistency and efficiency across implementation teams, thus fostering ongoing organizational learning and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members and 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project management tools, fostering a culture of collaboration and continuous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refine their operational models and technology architectures, successfully delivering customized solutions that address specific industry challenges and improve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assessments to ensure compliance with industry standards and regulations, effectively managing risks associated with data governance and security within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the successful implementation of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capabilities and operational workflows in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quality assessment frameworks that enhanced data accuracy and reliability, leading to improved decision-making capabilities for clients across various sectors and enhancing corporate governance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client data solutions with vendor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Bloomberg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Blackrock Aladdin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processes and increased operational efficiencies within financial service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and optimized technical frameworks for data migration and integrations, resulting in improved performance metrics and operational resilience for clients adapting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with project managers, system analysts, and quality control teams to ensure timely project updates and successful implementation outcomes, utilizing project management methodologies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sophisticated software solutions that integrated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facilitate data transformations and ensure data quality throughout solution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software development processes, leading collaborative efforts with cross-functional teams to deliver solutions that enhanced client satisfaction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software architectures that support concurrent user operations and large data handling capacities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the implementation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software development life cycles, ensuring high code quality and sustainability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application interfaces, focusing on user experience while maintaining high-quality coding practices across both web and mobile platforms. already.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and testing processes, reducing issues in production environments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to safeguard software quality through rigorous unit and integration tests while promoting a culture of quality assurance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research on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adapting system architectures to incorporate innovative tools and methods that drive competitive advantages.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partners and vendors to ensure seamless integration of third-party software with existing systems, focusing on data interoperability and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system designs to support the development and maintenance of legacy systems while ensuring knowledge transfer to new team members and compliance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 stakeholders to gather requirement specifications and ensured project milestones were met, adapting quickly to changing client needs and project scopes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and support in newly implemented systems, ensuring end-users were equipped with the necessary skills for effective software utilization and performance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