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 Architect with over 11 years in software development, specializing in complex e-commerce solutions. Proven track record of project leadership, stakeholder management, and deep knowledge of Shopify, Magento, and cloud technologies. Adept at delivering high-performance architectures that align with business strategies, with a focus on security, scalability, and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Node.js,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Commercetools, BigCommerce, SAP Hybris, WooCommerce, Salesforce Commerce Cloud, Fluent 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Middleware, ETL Tools, Payment Gateways, ERP Systems, PIM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Kubernetes, Docker,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Figma, Webpack, Babel, DevOps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secure, and high-performing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goals through comprehensive blueprints and technical specifications to support diverse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execution of e-commerce initiatives, defining milestones, making strategic decisions, and optimizing performance while continuously adapting to project shifts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complex architectural strategies into clear, actionable plans, fostering alignment between technical solutions and long-term business objectives through regular communication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various systems within enterprise environments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connectivity and operational efficiency across the client's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scalability, and high performance while mentoring junior developers and collaborating across teams for cohesive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advising both internal teams and clients on innovation opportunities that would enhance overall solution design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client insights and industry benchmarks into insightful technical recommendations, enabling improved decision-making processes and strategic planning for e-commerce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resulting in faster delivery cycles and enhanced deployment reliability, positioning the engineering team as a leader in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that optimized user experiences and simplified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thorough project documentation and architecture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followed industry standards and maintained high work quality across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prioritize technology initiatives and allocated resources effectively to deliver transformative e-business capabilities tailored to specific client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project scopes, successfully migrating several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reducing operational costs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assessed architecture implementations against best practices, providing constructive feedback that led to the design of more efficient solutions with reduced technical debt and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workshops to enhance team knowledge about best practices in e-commerce architecture and technology adoption,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investment in personal growth and professional development within the e-commerce domain, evolving technical knowledge and leadership skills to remain effective in a rapidly changing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architectures while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responsiveness and maintainability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to deliver end-to-end technological solutions, focusing on seamless integration with various customer databases and enterprise systems, leveraging cloud infrastructure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quality assurance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guarantee product reliability while troubleshooting complex issues through effective collaboration with QA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Shadowed senior architects to learn industry best practices in solution design, embracing contemporary methodologies such as Agile and Scrum to energize development cycles and maximize team collaboration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development methodologies, leading discussions on potential improvements, emergent technologies, and architectural frameworks suitable for their projects, ensuring alignment with broader corporate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Equipped the team with strategies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infrastructure as code and continuous integration, resulting in minimized deployment bottlenecks and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decision-making processes, focusing on enhancing code quality and design patterns, while fostering a collaborative environment among developers and architects.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ensuring optimum performance and secure data handling through comprehensive security measures on all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contribute to open-source e-commerce projects, expanding personal knowledge while actively engaging with the development community and enhancing professional visibility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gather technical requirements for e-commerce systems, crafting architecture diagrams and detailed specifications that guided successful implementation and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updates to legacy applications, utilizing best practices in JavaScript and efficiently refactoring code for improved performance, thereby extending the lifespan of critical business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developers, imparting essential knowledge regarding best practices in software development and promoting a culture of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