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specializing in building and optimizing devops tools and pipelines for embedded systems and software integration, with 11 years of expertise in software development for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Rust, C, C++,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Gitlab CI, Bazel, Docker, Kubernetes, Jenkins,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Node.js, Spring Boot,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&amp; Real-time OS:</w:t>
      </w:r>
      <w:r w:rsidRPr="00745DD3">
        <w:rPr>
          <w:rFonts w:ascii="Roboto Light" w:eastAsia="Roboto Light" w:hAnsi="Roboto Light" w:cs="Roboto Light"/>
          <w:color w:val="404040" w:themeColor="text1" w:themeTint="BF"/>
          <w:sz w:val="20"/>
          <w:szCs w:val="20"/>
        </w:rPr>
        <w:t xml:space="preserve"> FreeRTOS, VxWorks, RTEMS, ucOS, Embedded Linux, RTOS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DevOps Practices:</w:t>
      </w:r>
      <w:r w:rsidRPr="00745DD3">
        <w:rPr>
          <w:rFonts w:ascii="Roboto Light" w:eastAsia="Roboto Light" w:hAnsi="Roboto Light" w:cs="Roboto Light"/>
          <w:color w:val="404040" w:themeColor="text1" w:themeTint="BF"/>
          <w:sz w:val="20"/>
          <w:szCs w:val="20"/>
        </w:rPr>
        <w:t xml:space="preserve"> Scrum, Kanban, Continuous Integration, Continuous Delivery, Test-Driven Development (TDD), Behavior-Driven Development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processes for integration and testing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reliability across multiple projects within the Boeing Software Factory.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and optimize CI/CD pipelines, ensuring seamless integration of tools and technologies for faster delivery cycles in a complex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scripts in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various development tasks, which improved operational workflow and reduced manual errors during software deployments and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advanced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enabling multi-language builds that supported engineers working with diverse programming languages like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legacy systems to the Boeing Software Factory, facilitating the adoption of modern devops practices in a fast-paced agile environment, enhancing team's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devops processes, fostering knowledge-sharing among team members and contributing to best practices in software development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assessments under general direction, supporting the professional growth of team members and ensuring adherence to coding standards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effectively, adapting processes for rapidly changing requirements and maintaining open channels of communication for project clarity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automated testing frameworks and practices that defined quality assurance processes and improved software reliability, enhancing the overall user experience for embedded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new technologies relevant to embedded systems development, helping the team stay ahead of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design sessions with stakeholders to align development activities with organizational objectives, ensuring project goals were met through collective decision-making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optimization strategies for software applications, leading to improved software efficiency and responsiveness in real-time operating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troubleshooting complex software issues, leveraging experience with embedded systems to provide robust solutions and support systems, demonstrating adaptability in fast-paced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integration testing and validation on newly developed tools, ensuring all systems operated harmoniously, reflecting a high standard of operational effectiveness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best practices in software development, fostering a culture of innovation and continuous improvement through both independent initiative and enthusiastic collaboration with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code for performance in embedded environments while ensuring the end product meets customer specifications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design software architectures for both web and mobile applications, which facilitated user-friendly interfaces and seamless functionality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build systems and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the release of software updates and enhanced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software architecture and coding standards to support onboarding and training of new engineers, contributing to team efficiency and knowledge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encouraging team accountability and fostering a positive work environment for continuous development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applications using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user experiences while ensuring seamless integration with backend services via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initiatives by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 which streamlined environments and allowed for consistent application monitoring and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to ensure robustness, relying on agile methodologies to iterate quickly based on feedback and field data analysis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frameworks, sharing knowledge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elevate team performance and project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in conjunction with agile tools to manage development tasks and maintain high-quality code throughout the lifecycle of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TDD to ensure high standards of software quality, resulting in reduced defect rates and improved customer satisfaction on delivered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forums and documentation to support open-source projects, contributing to community-driven efforts that aligned with organizational innovation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