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Engineering Senior Advisor with 11 years of experience in software development, specializing in designing and developing web and mobile applications. Proficient in advanced development techniques and methodologies, with strong capabilities in Go, Java, and microservices architecture. Adept at working in Agile environments, collaborating with cross-functional teams to deliver high-quality software solutions that drive business results and enhance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Java, Python,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Kubernetes, Django, Node.js,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Cassandra,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Jira, Confluence, Git, Docker,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Terraform,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xml:space="preserve"> Scrum, SAFe, Kanban, XP, Lean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microservices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existing systems and maintaining performance while optimizing for cost effectiveness and efficiency across the cloud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automated testing and deployment processes to improve overall software quality and expedite delivery cycles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cross-functional teams to gather and analyze requirements, translating them into technical specifications for the development of robust applications that meet user needs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to assess and implement migration strategies from legacy applications to modern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minimal downtime and disruption to ongoing services during the transition period.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mentor junior developers in best practices, fostering a culture of collaboration and continuous improvement within the engineering team and enhancing team performance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evaluated emerging technologies and industry trends, providing recommendations for adopting innovative solutions that enhance the development process while aligning with business goals and ensuring future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enabling efficient management and scaling of applications, while ensuring high availability and reliability in production environments to support business continuity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application architectures, data flows, and key decision-making processes, ensuring transparency and knowledge transfer across teams, thereby enhancing collaboration and understanding of system designs and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such as sprint planning and retrospectives, contributing insights and feedback that drive continuous improvement in team dynamics and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industry and organizational standards for security and data privacy during software development processes, implementing necessary controls and measures to safeguard sensitive information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enhancing interoperability and functionality while ensuring performance optimization, scalability, and flexibility of the developed applications to meet diverse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resolving production issues in a timely manner, collaborating with relevant teams to rectify problems, thereby minimizing impacts on operational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effort to establish a solid platform for frontend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creating reusable components and libraries that promote consistency and maintainability across various projects and teams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extensive experience in designing and managing relational and NoSQL databases to facilitate efficient data storage and retrieval processes that support complex API workflows and analytics requirements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enhancing application performance by employing effective profiling and optimizations, leading to significant improvements in load times and overall user experiences across various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mission-critical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overall system architecture and ensuring alignment with best practices and industry standards 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for seamless data exchange between the front-end and back-end systems, enhancing application interoperability and performance by leveraging effective caching strategies and optimization techniques for quicker load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testing and integration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reliability, leading to reduced production defects and increased user satisfaction through stable releases and timely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transition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facilitating Scrum practices, and promoting principles that increased team velocity and delivered high-value releases in short timeframes, positively impacting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translate designs into functional applications, ensuring attention to detail and usability principles were upheld through rigorous testing and iterative feedback processes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initiatives to implement DevOps practices, enhancing collaboration between development and operations teams and fostering a culture of shared ownership and accountability for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a comprehensive logging and monitoring framework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better visibility into application performance and quicker identification of issues during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the best practices of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working with relational databases, boosting the overall technical skill set and encouraging a culture of growth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feedback on applications' performance and functionality, iterating on features based on real-world usage and insights to better meet user expectations and continuously improve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removed technical debts by refactoring existing codebases and enhancing architecture scalability to improve long-term sustainability and maintainability while aligning with evolving business goals and technology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following OWASP guidelines to secure applications against vulnerabilities, thereby contributing to organizational compliance with regulatory requirements and enhancing user trust and data protection across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of production issues, applying systematic debugging and analysis techniques to identify root causes swiftly, ensuring reductions in downtime and increased customer satisfaction through timely resolution of concerns.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