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Manager with over 11 years of experience in software development, specializing in web and mobile applications. Proven expertise in managing development teams and fostering innovative solutions to create high-performance, user-centric experiences. Adept at collaborating across functional teams to deliver software projects that exceed expectations while maintaining engineering and performance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SCSS, HTML, CSS,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Node.js, Express, Spring,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Elasticsearch, BigQuery, Apache Spark, Apache Kafka, Fivetran, Looker, MLflow,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GCP, AWS, Docker, Kubernetes, Git,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 &amp; Methodologies:</w:t>
      </w:r>
      <w:r w:rsidRPr="00745DD3">
        <w:rPr>
          <w:rFonts w:ascii="Roboto Light" w:eastAsia="Roboto Light" w:hAnsi="Roboto Light" w:cs="Roboto Light"/>
          <w:color w:val="404040" w:themeColor="text1" w:themeTint="BF"/>
          <w:sz w:val="20"/>
          <w:szCs w:val="20"/>
        </w:rPr>
        <w:t xml:space="preserve"> Agile, Scrum, Kanban, TDD, BDD, DevOps, Microservices,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developing high-performance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responsive and user-friendly digital experiences that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for various projects by leveraging Agile methodologies, conducting sprint reviews, and facilitating daily stand-ups to ensure effective team collaboration and focus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cross-platform solutions by integrating technologies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search and recommendation services for the Home and Food brands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in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promoting a culture of continuous learning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stakeholders to define technical specifications and project scope, aligning engineering efforts with business objectives to launch impactful new features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site performance metrics through the implementation of web performance standards and enhancements to address Google’s Core Web Vitals in existing applications and new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new technologies, actively evaluating emerging industry trends to propose and implement solutions that enhance the overall digital architecture at People Inc.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views for data democratization, enabling cross-functional teams to access and utilize data products effectively in innovative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led discussions on architectural design and technical feasibility, providing insights and justifying development approaches that optimize efficiency and scalability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machine learning operations and infrastructure, facilitating the deployment of ML-powered user experiences that leverage data-driven insights for enhanced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technical debt reduction processes by organizing and leading initiatives to address and resolve core technical challenges across product lines and teams as a priority.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project management skills to ensure technical documentation is accurate and kept up-to-date for new features, improvements, and existing challenges, fostering team-wide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in code review processes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quality assurance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cloud infrastructure solutions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are optimized for performance and cost-efficiency, fostering scalability as user demands grow.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system reliability through the establishment of comprehensive monitoring and logging strategies, resulting in more proactive issue resolution and performance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integration with robust databases to achieve seamless transactions and data management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functionalities and services that enhanced user experience on web and mobile platforms, directly impacting user engagement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for version control and CI/CD, markedly improving team productivity and reducing deployment times across multiple application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assessing their performances and offering constructive feedback on coding standards and development practices, aimed at team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facilitated efficient data sharing and integration with third-party services, adhering to high-performance and scalability standards in all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and Scrum methodologies for project management, actively participating in sprint planning, retrospectives, and daily stand-ups, ensuring team alignment and productivity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focusing on microservices and cloud-native design to enhance application resilience and maintainability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existing applications to leverage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latency and endpoint response times significantly for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to ensure high-quality code delivery, enabling early detection of issues and maintaining robust application health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deploying applications in Docker containers and orchestrating with Kubernetes, improving application scalability and manageability across diverse environments as user demand increases.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 Agile methodologies to review software requirements and document technical specifications, ensuring alignment across teams and efficient delivery of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engineering teams and product management to define project goals and timelines, effectively aligning engineering initiatives with business priorities and ensuring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