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Engineering Manager with over 11 years of experience in software development, specializing in web and mobile applications. Proven ability to lead teams, embody technical expertise, and foster innovative solutions to enhance software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Python,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Selenium, JUnit, Mocha, Cypress,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SOAP, API Gateway, Webhooks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GitHub, Bitbucket, Azure DevOps,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software engineers and SDETs in designing, developing, and deploying enterprise applications, ultimately resulting in a more efficient software delivery lifecycle that enhances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CI/CD processes, fostering a culture of continuous improvement that resulted in a notable increase in software quality and team morale during complex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an innovative technical onboarding program that enhanced team productivity, reduced ramp-up time for new hires, and increased overall engineering team engagement by promoting knowledge sharing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specifically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development of user interfaces, emphasizing code reusability and maintainability while ensuring alignment with industry standards for application architecture and user experience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implemented coding standards that improved best practices within the engineering team, driving better adherence to security considerations and performance optimization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team members to navigate complex technical issues, utilizing effective problem-solving strategies, which nurtured a high-performance culture focused on accountability and goal achievement across the software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 software engineering processes, enabling advanced functionalities and data-driven insights that informed decision-making and enhanced feature development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other engineering leaders to refine project scopes and establish realistic timelines, ensuring that project deliverables were met consistently while meeting quality standards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performance indicators and metrics tracking systems that provided actionable insights into team productivity and software performance, leading to focused efforts on continuous improvement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resource allocation process to ensure optimal distribution of work among teams, balancing workloads and enabling effective project execution without compromising quality or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providing constructive feedback and professional development opportunities, fostering a culture of accountability based on excellence and prompting individual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a solutions-focused engineering culture emphasizing creative problem-solving as a means to address customer requests, resulting in improved end-user satisfaction rates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team members to effectively leverage various automation tools, enhancing efficiency and reducing the timeline for development cycles while maintaining high standards of software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frameworks for service-oriented architecture to enhance system integrations, fostering seamless connectivity between diverse enterprise applications while ensuring consistency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project updates to stakeholders, utilizing excellent communication skills to articulate complex technical concepts in accessible terms for non-technical audiences, enhancing stakeholder engagement and trust.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substantially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applications while actively participating in requirements gathering sessions with cross-functional teams to better understand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code optimization in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while adhering to secure coding practices, which significantly improved the reliability and scalability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comprehensive automated testing protocols ensuring high application reliability and performance consistent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interactive and responsive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user experiences that delight end-users and simplify complex workflows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practices by designing technical specifications and back-end 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third-party services and maintaining data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shifting organizational practices towards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actively participating in sprint planning, reviews, and retrospectives that positively impacted workflow efficiency and collaboration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reusable and efficient code adhering to best practices in software engineering while continuously performing debugging activities to troubleshoot issues and optimize software based on feedback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high availability and scalability while continually monitoring performance and availability through relevant cloud capabilities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features in existing software applications based on user feedback and industry trends, acting as the liaison between end-users and the engineering team to drive incremental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other engineers to implement code reviews, emphasizing learning and sharing knowledge within the team to elevate overall coding standards and engineering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knowledge-sharing workshops that enhanced the team's technical skills while fostering an inclusive culture for ongoing professional development and collaborative engagement across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test-driven development (TDD) methodologies, significantly increasing code stability and reducing bugs in production environments, resulting in overall reductions to time spent on maintenance and updates.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