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over 11 years of experience in software development, specifically managing teams and delivering innovative AI-driven solutions for web and mobile applications. Proficient in building high-performance engineering cultures and skilled in event-driven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GraphQL, LangChain, Langraph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CDK, Lambda, S3, Fargate, EventBridge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SQS, SNS,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Docker, Kubernetes, Agile, Scrum,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four-member engineering squad in architecting event-driven components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serverless architectures that efficiently handled data ingestion and predefined transformation workflows to optimize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development and deployment of reusable design patterns and integration frameworks that enhanced cross-functional operations, significantly improving the service's scalability and data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cultivating a high-performance engineering team, instilling a growth mindset among engineers while fostering a culture of collaboration and innovation that drove project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internal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visualization and insight delivery for cross-departmental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AI-driven transformation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prompt engineering workflows that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enhance data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observability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performance, ensuring the team maintained high standards of reliability and proactive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CI/CD pipelines with automated security scanning and release management to ensure deployment quality and adherence to regulatory compliance, particularly focusing on HIPAA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decision-making processes, translating complex business requirements into functional technical designs, ensuring timely delivery of essential features that matched user needs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backlog refinement sessions, enhancing team delivery predictability through detailed project roadmaps and stakeholder engagement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improvement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driving focus on AI-specific testing, including prompt regression and hallucination detection to ensure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Management, Data Science, and Architecture to form strategic initiatives that translated into actionable development tasks, building initiatives based on feedback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expertise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infrastructure as code practices, enhancing deployment efficiencies and facilitating rapid scaling of application infrastructure as needed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and skills development within the team, ensuring that everyone was equipped with the latest best practices in software development and operational excellence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conceptualization of product features, contributing to UX/UI discussions to enhance user accessibility in applications and drive engagement across platforms, leading to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 within the team, facilitating open discussions for feedback, which helped in refining engineering practices and promoting an environment that embraced diverse perspectives.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excellent user experience, while contributing to national projects focusing on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functional specifications, directly enhancing product offerings and adapting them to market demands educed time to market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focus on agile methodologies, participating actively in daily scrums and sprint planning sessions to foster team cohesiveness and deliver impactful software iterations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significantly improving application lifecycle management and promoting standardization across microservices architectures to meet business agility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cloud computing solutions, leveraging serverless technology to optimize backend processes and achieve operational efficiency while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involved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high-throughput data communication layers, easing integration with third-party systems and enhancing overall functional capabilities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successful unit testing strategies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that guaranteed code quality through rigorous validation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security team to enforce best practices for software security and compliance, integrating guidelines into the development process to establish a secure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throughout their projects, providing guidance on coding best practices and design patterns to help them refine their technical skills and career trajectories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feedback sessions that encouraged team members to enhance their coding styles, which contributed to higher-quality deliverables and stronger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knowledge-sharing sessions that promoted the exploration and adoption of new technologies, thereby keeping the team up to date with industry trends and tools on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internal documentation practices, ensuring that all project artifacts were clearly documented for future reference and improving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