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development, specializing in creating innovative solutions using a variety of modern technologies and practices. Proven ability to lead development efforts, collaborate cross-functionally, and implement best practices in software engineering to optimize performance and ensure 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Go, TypeScript, JavaScript, Python,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Express.js, Node.js, JUnit, JUnit,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Neo4j, RabbitMQ, MySQL,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GitLab CI/CD, Ansible, Jenkins,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Cypress, Mocha, Jasmine, Sass, Webpack,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development for multiple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utilizing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scalability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gather requirements and develop software solutions that meet core business needs, enhancing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testing-first approach that increased code quality, establishing robust automation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engineering principles, promoting continuous integration and delivery workflows to streamline development processes and improve deployment efficiency across our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features and processes, ensuring clarity in architecture and enhancing team understanding through clear and precise articulation of technical concepts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applications for performance and responsiveness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improvements through code refactoring and component updates that enhance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 a focus on iterative development and small feedback loops to facilitate quicker release cycles and foster collaborative team interactions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development, testing, and deployment,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managing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environment and ease application scaling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enhance code quality and share knowledge among team members, building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that integrate with various data sources and third-party systems, ensuring seamless functionality and performance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CI/CD workflows, contributing to a more efficient software release process that allows for frequent updates and rapid turnaround on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Governance, Risk, 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software development practices and align product offerings with market demands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architectural best practices to ensure code maintainability and performance, conducting regular evaluation of application design against evolving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volunteer activities organized by the company, promoting community engagement and support through local charitable initiatives, enhancing team morale and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application efficiency and reliability for various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optimization on legacy systems, increasing system stability and user satisfaction through refactoring using modern programming languages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in an Agile environment, ensuring constant communication and integration between product, engineering, and testing departments to deliver exceptional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that supported client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standards are met consistently throughout development workflows and minimizing bug occurrences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infrastructure improvements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deployment times and reliability for application updates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planning sessions to align engineering efforts with corporate goals and objectives, ensuring the timely delivery of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enhance team capability and mentor newer engineers on best practices for both coding and software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architecture that streamlined onboarding processes for new developers and reduced the ramp-up time for effectively contributing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organization’s engineering blog, sharing insights on best practices and emerging technologies to guide and influence tech community decisions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collaboration with team members and integrating well with CI/CD practices to support rapid software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 teams to translate design prototypes into functional applications, ensuring alignment between user experience and system performance through careful interpretation of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