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Software Engineer with 11 years of experience specializing in web and mobile applications development. Proven ability in leading full-stack projects, with expertise in creating user-centric applications that enhance user experience and system performance.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JavaScript, Python, Solidity, Rust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Express, Django, FastAPI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Redis, MySQL,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Environments: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Azure,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Cypress, Jenkins, GitHub Actions, Mocha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Blockchain &amp; DeFi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Ethereum, DeFi, Oracles, Chainlink, Polygon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implementation of a full-stack decentralized application,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optimal performance and scalability for a significant user base and fostering improved user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backend systems architecture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creating robust services to enhance the overall application performance through efficient data handling and processing.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and cross-functional teams to translate user requirements into effective technical solutions, nurturing a holistic development process from ideation to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design sessions, emphasizing best practices in software development, and fostering knowledge sharing among team members to elevate overall team performance and code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various components of the decentralized application, ensuring seamless integration with the frontend while prioritizing security and data integrity during transactions.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ongoing system diagnostics and troubleshooting of complex software issues, enhancing system reliability and performance through proactive problem identification and resolution methods.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coding best practices and architectural design principles using real-world examples and technical specifications relevant to the financial technology sector.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CI/CD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deployment processes, enhancing reliability and reducing release times, contributing to the overall efficiency of development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data storage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data retrieval processes and ensuring secure storage practices for sensitive user information in compliance with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Solidity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smart contracts into the application, ensuring transaction accuracy and operational efficiency aligned with decentralized protocols to enhance user trust and system integrity.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architectural discussions, leveraging experience with complex system designs and design patterns to enhance scalability and longevity of application lifecycles in a fast-paced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and evaluated new technologies relevant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DeFi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incorporating innovations that improved application functionalities and user experiences while aligning with current industry standards and practices in finance.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training materials and conducted workshops focused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skill sets of team members and promoting a culture of continuous learning and adaptability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Agile development environments, promoting iterative improvements and agile practices that contributed to timely delivery and adherence to project specifications and user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cross-departmental collaboration to align product development with market strategies, utilizing data insights to inform product features and improvements that resonate with target audiences.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developing and maintaining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creating user-centered solutions that consistently enhanced the overall customer experience and site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backend services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various third-party APIs to support dynamic application features, ensuring high availability and reliability across diverse user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stand-ups and retrospective meetings, fostering open communication among team members; actively contributed ideas for reducing bottlenecks and enhancing productivity through continuous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extensive unit and end-to-end testing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boosting code reliability and user confidence through rigorous testing frameworks prior to production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facilitating the migration of legacy systems to modern architectures,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services to enhance deployment processes and resource management for web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user experience by collaborating with UI/UX designers to create responsive designs and implement them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prioritizing accessibility and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system documentation and architecture diagrams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clarity and providing references for team members while adhering to coding standards and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of applications, promoting easy deployment, scalability, and ensuring consistent environment settings across various development stages.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 sessions to create high-performing API routes, optimizing payload performance for faster response times and enhancing overall user interactions with the platform.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entry-level developers in coding standards and best practices, fostering a collaborative and supportive learning environment that encourages skill development and professional growth.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blockchain teams to develop smart contracts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Solidity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testing extensively and assuring that fraud prevention mechanisms were effectively integrated into transaction protocols.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Involved in integrating analytics tools to monitor application performance, enabling informed decision-making regarding user engagement strategies and areas for improvement within the product.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