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focused on web and mobile applications. Proven expertise in AWS infrastructure management, Terraform, Docker, and CI/CD practices, with strong collaboration and proactive problem-solving skills to deliver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Ansible, Docker, Kubernetes, Azure, GCP,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Kotlin, TypeScript, Ruby,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GitLab, Jenkins, CircleCI, Datadog, OpsGenie, Snyk, Git,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Neo4j, RabbitMQ, MongoDB, MySQL,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Frameworks:</w:t>
      </w:r>
      <w:r w:rsidRPr="00745DD3">
        <w:rPr>
          <w:rFonts w:ascii="Roboto Light" w:eastAsia="Roboto Light" w:hAnsi="Roboto Light" w:cs="Roboto Light"/>
          <w:color w:val="404040" w:themeColor="text1" w:themeTint="BF"/>
          <w:sz w:val="20"/>
          <w:szCs w:val="20"/>
        </w:rPr>
        <w:t xml:space="preserve"> JUnit, Cypress, Selenium, Karma, Mocha, Chai, JUnit 5,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and scalability while enhancing operational improvements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CI/CD pipelines in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while integrating performance monitoring systems and ensuring smooth operation and connectivity across relevant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produce high-impact solutions while applying best practices in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internal tooling development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improve team workflow, demonstrating strong collaboration skills and a proactive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metrics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solutions to improve the monitoring of cloud infrastructure, enabling faster troubleshooting and ensuring high uptime for key services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AWS cost optimization strategies while actively reviewing and supporting </w:t>
      </w:r>
      <w:r w:rsidRPr="00745DD3">
        <w:rPr>
          <w:rFonts w:ascii="Roboto Light" w:eastAsia="Roboto Light" w:hAnsi="Roboto Light" w:cs="Roboto Light"/>
          <w:b/>
          <w:bCs/>
          <w:color w:val="404040" w:themeColor="text1" w:themeTint="BF"/>
          <w:sz w:val="20"/>
          <w:szCs w:val="20"/>
        </w:rPr>
        <w:t xml:space="preserve">AWS Savings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reservation instances based on project forecasts and workload-computing requirements across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best practices for cloud applications by applying knowledge of patch management and vulnerability assessments using tools like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GuardDuty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threat detection and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mentoring junior engineers on DevOps tools, processes, and best practices, demonstrating a commitment to fostering team growth and sharing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operational workflows while establishing reliable database interactions through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efficiency across various application functions while reducing failure rates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refine user stories and requirements, achieving a streamlined development process, and ensuring all stakeholders were aligned with project goals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workshops to improve system layouts and architecture principles, ensuring sustainable development practices while advocating for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security updates and compliance measures across all infrastructure changes, adhering to contemporary security standards and conducting periodic reviews to sustain system integrity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team's DevOps culture initiatives, fostering open communication channels that led to innovative ideas and solutions to complex challenges, ultimately enhancing the team dynamics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transparent project tracking, enabling teams to plan, execute, and deliver high-quality software efficiently while paying close attention to sprint backlogs and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automatic deployment of microservices, working on service meshes with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observability in APIs to ensure high availability and performance in distributed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by applying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microservices framework, ensuring applications were container-ready and facilitating seamless deployment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resilience and security at the forefront.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quality first mindset,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extensively to implement unit and integration tests, enhancing overall code quality and reliability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development team, actively discussing and planning feature enhancements that aligned with business objectives while maintaining a cost-effective approach to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processes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core functionalities that efficiently connect web clients, ensuring secure data handling and optimal performance under varying loads and traffic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align project visions and deliver on high-impact business requirements, ensuring high levels of communication and efficient workflows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containerization of applications for development and production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easy onboarding of services for the engineering team while significantly improving deployment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DevOps team to enhance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that minimized downtime and improved release cycles in line with increasing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frameworks to capture performance metrics on services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stakeholders on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architectural discussions around microservices design, contributing insights on technologies and implementations that would best serve scalability and maintainability in the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leading retrospectives and brainstorming sessions that aimed at improving team processes, enhancing collaboration, and fostering an engaging work environment for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status and ensuring clear visibility on project timelines, tasks, and responsibilities while integrating feedback from team discussions to iterate on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legacy system module rewrite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legacy applications, ensuring the codebase adhered to modern practices and enhancing overall maintainability and performance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