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applications, mobile solutions, and user-centric design. Proven expertise in building high-performing, responsive user interfaces using React, TypeScript, and other modern technologies, driving exceptional user experiences and engaging digital presences.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Tailwind, Framer Motion, Redux,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Testing Library, Postman,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 DevOps,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with responsive, visually compelling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and optimizations in collaboration with cross-functional teams including designers and marketers, ensuring a seamless user experience through iterative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areas of improvement in existing codebases, driving initiatives to maintain high performance, accessibility, and SEO compliance on all public-facing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marketing teams to optimize user journeys within web applications, employing data-driven insights to refine strategies and improve site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Creatively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 Motion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animations, greatly enhancing interaction design and visual storytelling across web applications, thus boosting customer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coding, streamlining team workflows and contributing to an efficient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developing processes, user guides, and API specifications, facilitating better alignment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incorporated user feedback into product updates, employing a growth-minded approach to product development, enhancing overall user satisfaction and engagement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and mentored junior developers, fostering a collaborative team environment, and sharing knowledge of best coding practices and modern development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uphold code quality and programming standards, identifying potential areas for refactoring and improvement within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critical thinking and problem-solving skills to address customer inquiries related to website features, offering timely and effective solutions and improving customer service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technologies and frameworks to develop and maintain a highly accessible and performant public site, fostering inclusivity and expanding market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that educate and engage users, promoting an enhanced digital presence reflective of WriteWise’s brand values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industry-specific trends and technology advancements, continually proposing implementation strategies to enhance competitive advantage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alignment with product management to prioritize features and enhancements, contributing to product strategy discussions with data-driven evidence.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scalability while serving thousands of active users via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web applications that prioritized UI/UX, resulting in increased user engagement and streamlined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gather requirements and translate them into technical specifications, aligning business goals with technological capabilities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sprints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prototyping, directly translating user experience needs into visually appealing and functional web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dependency management within the software development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code management, ensuring high-quality deliverables through rigorous version control practices and branch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methodology, contributing to sprint planning sessions and retrospectives to continuously improve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user acceptance testing (UAT) processes, gathering feedback to ensure final products met the originally defined user requirements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Installed and configured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 and reducing time taken to deliver software updates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brainstorms on new product innovations, tying technical feasibility with market needs to drive the creation of impactful healthcare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 and knowledge-sharing sessions aimed at accelerating skill development and enhancing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between engineering, product, and marketing to ensure alignment of strategy and execution, improving interdepartmental communication and project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