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specializing in web and mobile applications. Proven track record of designing, implementing, and enhancing APIs and microservices within Agile environments. Strong proficiency in Python, REST API development, and CI/CD processes, capable of collaborating effectively with distributed teams. Dedicated to maintaining code quality and operational excellence, consistently adapting to emerging technologies to drive business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Go, Ruby, Typescript,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React, Angular, Vue.js, Falcon,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Docker, Kubernetes, AWS, Terraform, Git, Jenkins,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Technologies:</w:t>
      </w:r>
      <w:r w:rsidRPr="00745DD3">
        <w:rPr>
          <w:rFonts w:ascii="Roboto Light" w:eastAsia="Roboto Light" w:hAnsi="Roboto Light" w:cs="Roboto Light"/>
          <w:color w:val="404040" w:themeColor="text1" w:themeTint="BF"/>
          <w:sz w:val="20"/>
          <w:szCs w:val="20"/>
        </w:rPr>
        <w:t xml:space="preserve"> REST APIs, GraphQL, gRPC, JSON, HLS, DASH, API management, API lifecycle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DynamoDB, Redis, Elasticsearch, RDS, S3</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bi-weekly features to improve streaming content management,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seamless integration with existing microservices.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cross-functional agile team, actively participating in daily stand-ups, sprint planning, and retrospectives to advocate for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streamline deployment processes, facilitating rapid iteration cycles and enabling comprehensive automated testing for new features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production support within a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monitoring application performance and swiftly addressing incidents to minimize downtime and ensure optimal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enhanced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serve content providers' metadata, thereby optimizing bandwidth usage and enriching customer experiences with tailored streaming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industry-standard practices for API management, focusing on the entire API lifecycle and ensuring robust governance and scalability for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APIs and microservices, significantly improving onboarding process for new team members and facilitating better communication across remote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unit testing to uphold high code quality standards, encouraging a culture of continuous learning and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modern programming practices, promoting knowledge-sharing sessions focusing on improving technical skills and fostering an inclusive and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emerging technologies and industry trends, employing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enhance service delivery and flexibility in content streaming.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management strategies utilizing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querying and retrieval of content metadata, ensuring high performance even in data-intensive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discussions, proposing innovative solutions to meet scalability challenges, thereby improving API performance by employing cutting-edge technologies such as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efficient logging and monitoring practices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identification of performance issues and enhancing operational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cross-functional teams, optimizing collaboration across global teams to build synergies in delivering customer-centric streaming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reviews, leveraging extensive experience in </w:t>
      </w:r>
      <w:r w:rsidRPr="00745DD3">
        <w:rPr>
          <w:rFonts w:ascii="Roboto Light" w:eastAsia="Roboto Light" w:hAnsi="Roboto Light" w:cs="Roboto Light"/>
          <w:b/>
          <w:bCs/>
          <w:color w:val="404040" w:themeColor="text1" w:themeTint="BF"/>
          <w:sz w:val="20"/>
          <w:szCs w:val="20"/>
        </w:rPr>
        <w:t xml:space="preserve">UML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patterns to ensure alignment with best practices and to drive architectural improvements.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solutions that enhanced the functionality and performance of enterprise applications, focusing on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service-oriented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define project scopes, ensuring all software solutions met client specifications and adhered to Agile methodologies for iterative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build scalable applications, emphasizing code reusability and maintainability to extend the longevity and adaptability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strategies including unit and functional tests to guarantee the reliability and quality assurance of all software deliverables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fostering a collaborative and knowledge-rich environment that improved overall team performance and output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deployment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tools, streamlining the release management process and enhancing deployment frequency.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performance tuning and troubleshooting, employing efficient algorithms and data structures to optimize application performance and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software development and operational excellence, mentoring junior developers on code quality and design patterns for effective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technical documentation for all projects, enhancing transparency and knowledge transfer within the team and establishing a clear reference for future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adopt microservices architecture, exploring refactoring opportunities that improved system scalability and reduced dependencies among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strong relationships with stakeholders, collecting feedback and input to enhance product offerings and ensure alignment with user needs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emerging technologies and frameworks, empowering team members to stay competitive within the rapidly evolving software development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