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focusing on delivering innovative solutions using Java, React, Go, and AWS technologies. Passionate about empowering creators with cutting-edge tools that enhance streaming experiences on digital platforms like Twitch.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Go, Kotlin, Scala,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Spring Boot, Angular, Django, Flask,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 Firebase,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Technologies:</w:t>
      </w:r>
      <w:r w:rsidRPr="00745DD3">
        <w:rPr>
          <w:rFonts w:ascii="Roboto Light" w:eastAsia="Roboto Light" w:hAnsi="Roboto Light" w:cs="Roboto Light"/>
          <w:color w:val="404040" w:themeColor="text1" w:themeTint="BF"/>
          <w:sz w:val="20"/>
          <w:szCs w:val="20"/>
        </w:rPr>
        <w:t xml:space="preserve"> VS Code, Eclipse, IntelliJ IDEA, JIRA, Bitbucket, GitHub,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Full-stack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the Creator Dashboard, implementing real-time updates and data visualization tools that significantly enhanced user engagement for streamers and their audiences on the Twitch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for analytics tools used by creators, ensuring the delivery of high-quality and user-friendly experiences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microservices for the Notifications Platform,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reduced latency for streaming notifications.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within an agile team environment, fostering collaboration and knowledge sharing to drive continuous improvement in software development practices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functionalities of live streaming applications, demonstrating a solid understanding of protocols such as REST and WebSockets for seamless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concept through deployment, implementing agile methodologies to adapt rapidly to changing project requirements and deliver exceptional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reliability, ensuring that all new features met stringent acceptance criteria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of complex, high-traffic web applications, utilizing analytical skills to swiftly resolve issues and improve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gather and analyze user feedback to inform product iterations and enhancements, reinforcing the importance of user-centered design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AWS CloudWatch and ELK stack to ensure system reliability and scalability, enhancing operational transparency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front-end applications that enhance creator interactions and facilitate easy navigation for users through creative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libraries and tools developed during projects, facilitating collaboration and innovation beyond the confines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adopting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front-end projects, leading to standardized code practices that reduced bugs and increased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cross-departmental meetings aimed at aligning product features with overarching business strategies, showcasing excellent communication and collaboration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deployment strategies with Docker and Kubernetes that streamlined multi-environment setups and facilitated smoother rollouts of new features and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features for Microsoft Office products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key improvements in user interaction and productivity for millions of users worldwide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that 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functionalities, improving application scalability and reliability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pipelines using Azure DevOps, enhancing development workflows and ensuring consistent quality across applications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deploy secure APIs for Office features, leveraging best practices in API design such as RESTful architecture for wide-reaching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architectures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user interface adaptability to new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feedback sessions to iteratively refine features based on real-world usage, aligning software solutions with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caching mechanisms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application speed and reducing server loads for popular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software engineers, instilling best practices in coding and software design to promote overall team growth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ensuring code quality through rigorous testing and integration processes,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 runs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security standards and protocols in software development, ensuring data protection and compliance with industry regulations through best practices in coding and software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and contributed to sprint planning through careful prioritization of features and issue resolution, showcasing effective project management and team leadership attributes.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aimed at rapid prototyping of innovative features, demonstrating creativity and initiative in exploring new technologies and approaches to improve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