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web and mobile applications. Proven expertise in agile methodologies and a robust technical skillset in modern frameworks and languages. Adept at solving complex problems and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ASP.NET, Flask,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Postman,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CloudFormation,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experience across various applications while maintaining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project scopes and timelines,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ensuring timely delivery of software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communication between the frontend and backend systems, optimizing data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client-server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 applications, configuring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performance and cost-efficient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quality assurance through the promotion of best practices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processes to enhance team productivity while reducing the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data encryption and secure coding techniques to mitigate vulnerabilities, maintaining compliance with industry standards and ensuring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the number of production issues through rigorous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architecture reviews, applying design patterns and principles to create robust software solutions that meet evolving customer needs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code optimization techniques and profiling tools, resulting in enhanced load times and user satisfaction by leveraging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collaborated with UX/UI teams to refine applications, ensuring alignment with user needs and enhancing overall usability through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meetings, contributing technical expertise and guidance to align software development with business strategies, forging strong partnerships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processes, maintaining comprehensive documentation to support ongoing maintenance and future developments, thereby ensuring knowledge transfer and continuity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technology trends, making recommendations to leverage innovative tools and frameworks to enhance software development practices and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open-source initiatives by participating in community discussions and actively developing features, fostering collaboration and knowledge sharing across the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building scalable web applications that met client requirements accurately while adhering to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through careful design of entity relationships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functionalities, allowing seamless interaction with external services, and vastly improving the user experience through expanded capabilities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facilitating daily stand-ups and sprint reviews to enhance team communication and foster an atmosphere of accountability and focused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were accessible across devices and met modern standards for usability and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application scaling efforts to ensure optimum efficiency without sacrificing user experience,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balancing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technical support to team members and stakeholders, enhancing their understanding of the technical components of projects and ensuring smooth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production issues efficiently, employing a proactive approach to system health checks and implementing logging solutions to enhance overall application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sessions, contributing creative solutions to complex software challenges and fostering an environment of innovation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user manuals to guide internal users effectively, ensuring seamless deployment and operational continuity following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maintenance, integrating new features while ensuring backward compatibility through careful code refactoring and adherence to established software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employees to onboard them effectively into the software development lifecycle, emphasizing best practices and company standards through interactive learning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