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Proven expertise in C# and Java development, alongside proficiency in React, Vue, and microservices architectures. Recognized for strong collaboration skills and delivering high-quality software solutions aligned with business goals. An adept problem solver focused on enhancing system functionality and user experience throughout the software development life cycle.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Python,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Spring, React, Angular, Vue, Express.js,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Oracle, Firebase, Elasticsearch,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Studio, Eclipse, NetBeans,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Mockito, JUnit5, Travis CI, CircleCI, JIRA,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maintain robust trading applications that seamlessly support high-volume transactions across both web and mobile platforms, ensuring optimum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multi-tier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GUIs, mid-tier services, and databases, resulting in scalable and maintainable software solutions adhering to architectural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broker dealers and program managers to gather requirements and transform them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clear understanding of project objectives and expected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provided insightful feedback to enhance team members' code quality while adhering to development guidelines and improving overall system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initiatives to implement new features in real-time data applications while ensuring alignment with user requirements and compliance with industry standards, fostering a user-centered design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protocols including unit, integration, and functional testing to minimize bugs and streamline the deployment of applications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roll out critical software updates and enhancements, demonstrating adaptability and excellent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Chose appropriate technology stacks tailored to project needs,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thereby facilitating a cohesive integration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automation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speed and consistency across various environments, leading to decreased downtime and increased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and addressed performance bottlenecks by applying profiling techniques and optimizing code, which resulted in substantial enhancements in application efficiency and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sprint planning, retrospectives, and daily stand-ups to ensure continuous improvement and alignment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stayed abreast of the latest industry trends, technologies,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libraries, enabling proactive scaling of systems based on emerging challenges and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coding practices, fostering a collaborative environment conducive to knowledge sharing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applications for their adherence to security best practices, introducing updates that reinforced data integrity and user authentication processes across the software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comprehensive documentation practices for all phases of the software development life cycle, ensuring transparency and facilitating knowledge continuity amidst team changes.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user-centric design and high-performance, contributing to successful project deliveries that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including requirement analysis, design, coding, testing, and deployment in adherence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and seamless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feature specifications, translating business requirements into actionable development tasks and promoting clarity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 multi-tier system architecture focusing on application scalability and maintainability, effectively incorporating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independent module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practices to regularly communicate project status, proactively identifying potential risks and solution strategies to mitigate delays and optimize resource utilization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by implementing responsive designs that increase engagement and improve user satisfaction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standards were met before deployment, reducing post-release bugs and enhancing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cross-discipline teams to conduct iterative refinements and gather continuous feedback on prototypes, fostering a user-oriented development culture that prioritized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that aligned with project demands, ensuring optimal choices in the evolving landscape of programming frameworks and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mentored team members, emphasizing adherence to best practices in coding standards and software design principles to enhance codebase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modern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efficiency and reliability of application rollout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relational database design and performed advanced querying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availability crucial for application performance and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