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building web and mobile applications. Proven expertise in Java, Kotlin, TypeScript, and React with extensive experience in developing and maintaining cloud-based solutions. Strong advocate for collaboration and code quality, skilled in delivering scalable software while driving continuous improvement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TypeScript, JavaScript, Python,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Sass, Bootstrap, jQuery,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Boot, Ktor,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Selenium, Jest, Mocha,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Jenkins, Travis CI, CircleCI,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systems, ensuring high performance and responsiveness by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frameworks like </w:t>
      </w:r>
      <w:r w:rsidRPr="00745DD3">
        <w:rPr>
          <w:rFonts w:ascii="Roboto Light" w:eastAsia="Roboto Light" w:hAnsi="Roboto Light" w:cs="Roboto Light"/>
          <w:b/>
          <w:bCs/>
          <w:color w:val="404040" w:themeColor="text1" w:themeTint="BF"/>
          <w:sz w:val="20"/>
          <w:szCs w:val="20"/>
        </w:rPr>
        <w:t xml:space="preserve">Ktor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and dynamic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and enhancing user experience through seamless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participating in Agile ceremonies to facilitate continuous planning and improvement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dashboards, responded to alerts for system availability, and implemented strategies for incident response that drove a reduction in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automated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adherence to best practices across all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to enhance team collaboration and mentorship, fostering an environment of knowledge-sharing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enhancing development velocity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applications, effectively analyzing issues and implementing solutions that ensured uninterrupted service delivery and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leveraging cloud architectures and microservices design patterns to optimize service integration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for hosting applications and managing databases, focusing on security and efficient resource allocation through Infrastructure as Code (IaC) practices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and microservices architectures that interacted seamlessly with other modules, following best practices in software engineering to ensure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initiatives to refactor legacy code, improving efficiency and readability while ensuring that new requirements were incorporated into the updated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coding practices, focusing on maintainability, unit testing, and collaboration techniques to improve team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tools or technologies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improving deployment efficiency and scalability of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continuous improvement, encouraging team members to propose solutions that enhanced user experience and reduced technical debt.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robust,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on the server-side to meet complex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employing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constantly optimizing for speed and usability to enhance customer satisfaction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translate business requirements into technical specifications, ensuring alignment on project scope and deliverables throughout the agile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frameworks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foster a culture of test-driven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advocating for the use of service-oriented architecture and microservices to ensure future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deploying cloud solutions, focusing on high availability and disaster recovery practices to ensure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practices by scripting deployment processes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integration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in migrating legacy systems to cloud-based solutions, resulting in improved performance, scalability,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applications, identifying bottlenecks and implementing optimizations to enhance overall system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 programming, promoting an environment of learning and development while maintaining high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technologies, sharing insights with the team to drive innovation in project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feedback and iteratively improve software functionality based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troubleshot deployment issues for various applications, proposing and implementing fixes to minimize service interruptions and improve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