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Skilled in a diverse range of technologies and frameworks, with a focus on delivering high-quality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Kotlin,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highly responsive and user-friendly interfaces that significantly improved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design and implement scalable and secure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supporting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growth in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transitioning existing applications to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better scalability and maintainability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promoting best practices and fostering an inclusive environment that encouraged learning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reduction in bugs in production environments, thus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user manuals, ensuring that all stakeholders were aligned and informed about system functionalities and available features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sprint planning, retrospectives, and daily stand-ups to optimize workflow and meet project deadlines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seamless integration and management of code across various development environments and team members'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upskilling junior developers and encouraging innovative solutions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 delivery cycles by integrating feedback loops from users, achieving higher rates of adoption and satisfaction by closely monitoring user interaction data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provide seamless communication between front-end and back-end applications, enhancing the overall functionality of the digital platforms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refine and optimize existing applications continuously, pioneering initiatives that transformed user engagement ratios and improved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relationships by providing timely updates and incorporating feedback, showcasing a commitment to delivering tailored and effective software solutions that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tech meetups, expanding professional networks and sharing insights on software development trends and best practices, thus promoting personal and company branding.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large-scale projects at Microsoft, where I 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the performance and reliability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new features for consumer-facing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experience, resulting in positive feedback from both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revamp application interfaces, ensuring they met modern standards and were accessible,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rendering and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multi-disciplinary Agile teams, ensuring the software engineering process was aligned with business goals through effective sprint planning and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industry-standard authentication processes and ensuring secure data storage and transmission practices, thus safeguarding user data and building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CI/CD tools to automate testing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seamless integrations of new features and enhancements 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data management and analytics, optimizing performance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large datasets, which improved decision-making capabilities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documented feedback, which led to additional enhancements and refinements of the product prior to public releases, increasing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coding standards, actively participating in a mentorship program that nurtured talent and improved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solution designs in collaboration with stakeholders, ensuring alignment with business requirements while innovating on long-term software architecture visions and integrating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code coverage guidelines, ensuring a focus on high-quality software development and adherence to coding standards prevailing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gather requirements and demonstrate key features of applications, improving customer relations and establishing trust through clear communication and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