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developing high-performance web and mobile applications. Proven track record in utilizing modern technologies to optimize pharmacy benefits solutions, foster collaborative environments, and enhance user experiences through agile methodologies and rigorous quality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TypeScript,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 Native, Angular, Spring,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Agile, CI/CD, Test-Driven Development (TDD), Behavior-Driven Development (BDD)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deployed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pharmacy benefits experience for users and internal stakeholders while maintaining modern software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iterative delivery of complex software solutions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requirements and breaking them into manageable tasks to enhance team productivity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ensuring comprehensive understanding and integration of business requirements into application architecture, leading to more effective solutions tailored to user needs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enforcing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developers to foster a collaborative environment shaded with knowledge sharing, thus promoting team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secure data practices and deployment strategies that enable reliable and scalable application solutions whilst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intricate software defects through rigorous testing and troubleshooting, significantly improving system reliability and user satisfaction across the entire application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cross-platform user experience that meets business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application design sessions, participating in decisions around architecture and frameworks, while also keeping peer engagement high for shared ideas and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that optimize resource utilization in line with business-critical application standards, significantly reducing lag times and enhancing user interaction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automating deployment processes to enhance team responsiveness against evolving project requirements and enabling continuous delivery of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leading to more modular applications that allow for independent development and scaling of individual components, enhancing overall system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analytics tools for product feature recommendations, employing data-driven insights to drive software improvements and advocate for user-centric design philosophies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excellence, encouraging all team members to contribute ideas and suggestions, cultivating an environment conducive to high-quality software development and collaborative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caching and in-memory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improve application performance metrics, ensuring swift data retrieval and system efficiency aligned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and detailed feedback on development practices, fostering skill enhancement and career growth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implementation of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integrations with existing systems and contributing to enhancements for increased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while collaborating closely with QA teams, ensuring the delivery of high-quality software products that adhered to industry standards and internal guidelines for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diverse suite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that enhanced accessibility and 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designing RESTful APIs to connect client interfaces securely with backend systems, focusing on performance, security, and data integrity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initiatives in mentoring new hires on coding standards and best practices, leading warming sessions that equipped team members with the necessary skills to excel in their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testing framework, promoting rigorous unit testing practices that ensured robust and reliable software while improving ease of maintenance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w:t>
      </w:r>
      <w:r w:rsidRPr="00745DD3">
        <w:rPr>
          <w:rFonts w:ascii="Roboto Light" w:eastAsia="Roboto Light" w:hAnsi="Roboto Light" w:cs="Roboto Light"/>
          <w:b/>
          <w:bCs/>
          <w:color w:val="404040" w:themeColor="text1" w:themeTint="BF"/>
          <w:sz w:val="20"/>
          <w:szCs w:val="20"/>
        </w:rPr>
        <w:t xml:space="preserve">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load testing tools, identifying bottlenecks and implementing solutions that met product goals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transitioning legacy systems to microservices architecture, ensuring smooth migrations that minimized disruption and delivered strategic advantages in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automation of deployments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culture of rapid release cycles in collaboration with Product Management and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participation in hackathons within the company, spearheading initiatives to explore new technologies and proposing organic product ideas that aimed to streamline user processes and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define and implement product features that enhanced user engagement while ensuring compliance with regulatory requirements in healthcare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database optimization projects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 and reliable data access while maintaining consistency and integrity under heavy load scenarios.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