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Proficient in AWS, React, Python, and Java with a strong focus on delivering high-quality code and optimizing software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SQL,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Angular, HTML, CSS,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Node.js, Django, Flask,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EC2, Lambda, CloudFormation, S3,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JUnit, Selenium, Jenkins, Travis 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application requirements and developed features that increased user engagement across platforms, ensuring a performance-oriented approach throughout the development lifecycle. Improved code quality by implementing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conducting code reviews, fostering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among engineering peers. Oversaw architectural design ensuring that applications utilized cloud resources efficiently, notably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scale applications depending on user traffic while optimizing costs. Designed and executed complex queries against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data retrieval speed, benefitting overall application responsiveness significantly. Mentored junior software engineers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performance and a more cohesive engineering culture. Participated in Agile ceremonies such as sprint planning and retrospectives, adapting processes to maximize team efficiency and project delivery timelines. Integrated third-party APIs and services leveraging RESTful principles to enhance application functionality, improving user experience and feature robustness. Emphasized secure coding practices and compliance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during the development of applications, ensuring protection against potential vulnerabilities. Participated in performance tuning and optimization of both front-end and back-end systems, effectively increasing application throughput. Analyzed user feedback to shorten development cycles and prioritize feature enhancements, utilizing data-driven decisions to align development with user needs. Documented processes and conducted knowledge-sharing sessions to build internal resources that supported team scalability and onboarding of new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crafting modular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over 50,000 users while continuously iterating based on usability testing results from diverse user groups. Championed the transition to serverless architecture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infrastructure costs and enhancing application scalability to accommodate fluctuating user demands. Designed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third-party services, ensuring robust data interchange while adhering to best industry practices for security and performance. Developed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for newly developed features, aiming to eliminate regressions and improve code reliability across application versions. Collaborated with designers and product managers to ensure the applications aligned with user experience goals and brand consistency, advocating for user-centered design methodologies throughout the development process. Oversaw database management tasks using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effective data storage and retrieval tailored to evolving application needs, maintaining integrity and performance. Facilitated technical presentations to stakeholders and non-technical team members to advocate for the adoption of new technologies and processes that foster innovation and project success. Drove the integration of new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speeds, leading to enhanced application performance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